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B44EBF" w:rsidTr="00B44EB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EBF" w:rsidRDefault="00B44EBF" w:rsidP="00B44E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979739">
                  <wp:extent cx="1548765" cy="1548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B44EBF" w:rsidRPr="00757B9E" w:rsidTr="00CF70A5">
              <w:trPr>
                <w:trHeight w:val="2004"/>
              </w:trPr>
              <w:tc>
                <w:tcPr>
                  <w:tcW w:w="5239" w:type="dxa"/>
                </w:tcPr>
                <w:p w:rsidR="00B44EBF" w:rsidRPr="00757B9E" w:rsidRDefault="00B44EBF" w:rsidP="00B44EBF">
                  <w:pPr>
                    <w:ind w:left="6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EBF" w:rsidRPr="00757B9E" w:rsidRDefault="00B44EBF" w:rsidP="00B44EBF">
                  <w:pPr>
                    <w:ind w:left="6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Кому: _________________________</w:t>
                  </w:r>
                </w:p>
                <w:p w:rsidR="00B44EBF" w:rsidRPr="00757B9E" w:rsidRDefault="00B44EBF" w:rsidP="00B44EBF">
                  <w:pPr>
                    <w:ind w:left="6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дрес: ________________________</w:t>
                  </w:r>
                </w:p>
                <w:p w:rsidR="00B44EBF" w:rsidRDefault="00B44EBF" w:rsidP="00B44EBF">
                  <w:pPr>
                    <w:ind w:left="6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</w:p>
                <w:p w:rsidR="00B44EBF" w:rsidRDefault="00B44EBF" w:rsidP="00B44EBF">
                  <w:pPr>
                    <w:ind w:left="6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EBF" w:rsidRPr="00757B9E" w:rsidRDefault="00B44EBF" w:rsidP="00B44EBF">
                  <w:pPr>
                    <w:ind w:left="6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От: </w:t>
                  </w: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B44EBF" w:rsidRPr="00757B9E" w:rsidRDefault="00B44EBF" w:rsidP="00B44EBF">
                  <w:pPr>
                    <w:ind w:left="6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</w:t>
                  </w:r>
                  <w:proofErr w:type="gramStart"/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проживания:_</w:t>
                  </w:r>
                  <w:proofErr w:type="gramEnd"/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B44EBF" w:rsidRPr="00757B9E" w:rsidRDefault="00B44EBF" w:rsidP="00B44EBF">
                  <w:pPr>
                    <w:ind w:left="6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B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</w:p>
                <w:p w:rsidR="00B44EBF" w:rsidRPr="00757B9E" w:rsidRDefault="00B44EBF" w:rsidP="00B44E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4EBF" w:rsidRDefault="00B44EBF" w:rsidP="00B44EB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4EBF">
        <w:rPr>
          <w:b/>
          <w:color w:val="000000"/>
        </w:rPr>
        <w:t>Заявление</w:t>
      </w:r>
    </w:p>
    <w:p w:rsidR="00B44EBF" w:rsidRP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(о несогласии с продлением сроков проверки итоговых работ ОГЭ/ЕГЭ, а также ограничения прав учащегося при поступлении в ВУЗ) 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_____</w:t>
      </w:r>
      <w:proofErr w:type="gramStart"/>
      <w:r>
        <w:rPr>
          <w:color w:val="000000"/>
        </w:rPr>
        <w:t>_</w:t>
      </w:r>
      <w:r>
        <w:rPr>
          <w:color w:val="000000"/>
        </w:rPr>
        <w:t>.</w:t>
      </w:r>
      <w:r>
        <w:rPr>
          <w:color w:val="000000"/>
        </w:rPr>
        <w:t>_</w:t>
      </w:r>
      <w:proofErr w:type="gramEnd"/>
      <w:r>
        <w:rPr>
          <w:color w:val="000000"/>
        </w:rPr>
        <w:t>___</w:t>
      </w:r>
      <w:r>
        <w:rPr>
          <w:color w:val="000000"/>
        </w:rPr>
        <w:t>.201</w:t>
      </w:r>
      <w:r>
        <w:rPr>
          <w:color w:val="000000"/>
        </w:rPr>
        <w:t>___</w:t>
      </w:r>
      <w:r>
        <w:rPr>
          <w:color w:val="000000"/>
        </w:rPr>
        <w:t xml:space="preserve"> г. моему/ей сын/дочь уч.11 «</w:t>
      </w:r>
      <w:r w:rsidRPr="00B44EBF">
        <w:rPr>
          <w:color w:val="FF0000"/>
        </w:rPr>
        <w:t>А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администрация школы</w:t>
      </w: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color w:val="000000"/>
        </w:rPr>
        <w:t xml:space="preserve">ГБОУ СОШ №______________, передала на подписание (для законного представителя) протокол разъяснительной беседы с начальником сектора общего образования Комитета по образованию №___ от ______2016 г. В данном протоколе содержится информация противоречивая </w:t>
      </w:r>
      <w:proofErr w:type="gramStart"/>
      <w:r>
        <w:rPr>
          <w:color w:val="000000"/>
        </w:rPr>
        <w:t>действующему</w:t>
      </w:r>
      <w:r>
        <w:rPr>
          <w:color w:val="000000"/>
        </w:rPr>
        <w:t xml:space="preserve"> </w:t>
      </w:r>
      <w:r>
        <w:rPr>
          <w:color w:val="000000"/>
        </w:rPr>
        <w:t>законодательству РФ</w:t>
      </w:r>
      <w:proofErr w:type="gramEnd"/>
      <w:r>
        <w:rPr>
          <w:color w:val="000000"/>
        </w:rPr>
        <w:t xml:space="preserve"> с которой </w:t>
      </w:r>
      <w:r>
        <w:rPr>
          <w:rStyle w:val="a4"/>
          <w:color w:val="000000"/>
          <w:u w:val="single"/>
        </w:rPr>
        <w:t>я категорически не соглас</w:t>
      </w:r>
      <w:r>
        <w:rPr>
          <w:rStyle w:val="a4"/>
          <w:color w:val="000000"/>
          <w:u w:val="single"/>
        </w:rPr>
        <w:t>е</w:t>
      </w:r>
      <w:r>
        <w:rPr>
          <w:rStyle w:val="a4"/>
          <w:color w:val="000000"/>
          <w:u w:val="single"/>
        </w:rPr>
        <w:t>н</w:t>
      </w:r>
      <w:r>
        <w:rPr>
          <w:rStyle w:val="a4"/>
          <w:color w:val="000000"/>
          <w:u w:val="single"/>
        </w:rPr>
        <w:t>/</w:t>
      </w:r>
      <w:r>
        <w:rPr>
          <w:rStyle w:val="a4"/>
          <w:color w:val="000000"/>
          <w:u w:val="single"/>
        </w:rPr>
        <w:t>а</w:t>
      </w:r>
      <w:r>
        <w:rPr>
          <w:color w:val="000000"/>
        </w:rPr>
        <w:t>, а именно: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 </w:t>
      </w:r>
      <w:r w:rsidRPr="00B44EBF">
        <w:rPr>
          <w:i/>
          <w:color w:val="FF0000"/>
        </w:rPr>
        <w:t>Может быть значительно увеличен срок проверки работ по ЕГЭ</w:t>
      </w:r>
      <w:r>
        <w:rPr>
          <w:color w:val="000000"/>
        </w:rPr>
        <w:t>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 </w:t>
      </w:r>
      <w:r w:rsidRPr="00B44EBF">
        <w:rPr>
          <w:i/>
          <w:color w:val="FF0000"/>
        </w:rPr>
        <w:t>Ограничение прав в части поступления на обучение в вуз</w:t>
      </w:r>
      <w:r>
        <w:rPr>
          <w:color w:val="000000"/>
        </w:rPr>
        <w:t>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      Данные пункты сводятся к </w:t>
      </w:r>
      <w:r>
        <w:rPr>
          <w:rStyle w:val="a4"/>
          <w:color w:val="000000"/>
        </w:rPr>
        <w:t>дискриминация моего ребенка по признаку дачи/не дачи согласия на обработку персональных данных. Такая позиция не может быть признана законной, и возможность получения высшего образования не может ставиться в зависимость от внесения каких-либо сведений в ФИС и РИС.  Данное правонарушение с Вашей стороны, подпадает по ст. 286 УК РФ.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      Важнейшей функцией Российской Федерации как социального государства является обеспечение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права каждого на образование, в том числе высшего,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общедоступность и бесплатность которого в государственных или муниципальных образовательных учреждениях гарантируется </w:t>
      </w:r>
      <w:r>
        <w:rPr>
          <w:rStyle w:val="a4"/>
          <w:color w:val="000000"/>
        </w:rPr>
        <w:t>(ч. 1, ч. 2 ст. 43, Конституции Российской Федерации) на основе </w:t>
      </w:r>
      <w:r>
        <w:rPr>
          <w:rStyle w:val="a4"/>
          <w:color w:val="000000"/>
          <w:u w:val="single"/>
        </w:rPr>
        <w:t>конституционного принципа юридического равенства</w:t>
      </w:r>
      <w:r>
        <w:rPr>
          <w:rStyle w:val="a4"/>
          <w:color w:val="000000"/>
        </w:rPr>
        <w:t>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       Закрепляя право на образование и в качестве одного из его элементов - право на общедоступное и бесплатное образование в государственных или муниципальных образовательных учреждениях,</w:t>
      </w:r>
      <w:r>
        <w:rPr>
          <w:color w:val="000000"/>
        </w:rPr>
        <w:t xml:space="preserve"> </w:t>
      </w:r>
      <w:r>
        <w:rPr>
          <w:rStyle w:val="a4"/>
          <w:color w:val="000000"/>
        </w:rPr>
        <w:t>Конституция Российской Федерации непосредственно определяет и систему гарантирования этого права, предполагающую в том числе, что государство и муниципальные образования - исходя из конституционного требования общедоступности образования независимо от места жительства 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u w:val="single"/>
        </w:rPr>
        <w:t>обязаны сохранять равный доступ для всех желающих получить такое образование</w:t>
      </w:r>
      <w:r>
        <w:rPr>
          <w:rStyle w:val="a4"/>
          <w:color w:val="000000"/>
        </w:rPr>
        <w:t>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        Конвенция о борьбе с дискриминацией в области образования (принята Генеральной конференцией ЮНЕСКО 14 декабря 1960 года) и статья 13 Международного пакта об экономических, социальных и культурных правах</w:t>
      </w:r>
      <w:r>
        <w:rPr>
          <w:color w:val="000000"/>
        </w:rPr>
        <w:t> </w:t>
      </w:r>
      <w:r>
        <w:rPr>
          <w:rStyle w:val="a4"/>
          <w:color w:val="000000"/>
          <w:u w:val="single"/>
        </w:rPr>
        <w:t>доступность образования определяют как равные для всех права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возможности его получения, что предполагает не только экономическую доступность (в частности, установление бесплатного начального образования), но и физическую доступность, под которой названные акты понимают безопасную физическую досягаемость образования либо посредством посещения учебного заведения, находящегося на разумном географическом удалении, либо путем получения доступа к современным технологиям.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      Применительно к конституционному праву на общедоступное и бесплатное образование в системной связи с конституционным принципом равенства это означает, что </w:t>
      </w:r>
      <w:r>
        <w:rPr>
          <w:rStyle w:val="a4"/>
          <w:color w:val="000000"/>
        </w:rPr>
        <w:t xml:space="preserve">каждый имеет равную с другими, не зависящую от социального происхождения, </w:t>
      </w:r>
      <w:r>
        <w:rPr>
          <w:rStyle w:val="a4"/>
          <w:color w:val="000000"/>
        </w:rPr>
        <w:lastRenderedPageBreak/>
        <w:t>места жительства, а также иных обстоятельств, возможность развития личности, а равенство возможностей при получении образования предполагает </w:t>
      </w:r>
      <w:r>
        <w:rPr>
          <w:rStyle w:val="a4"/>
          <w:color w:val="000000"/>
          <w:u w:val="single"/>
        </w:rPr>
        <w:t>равный доступ</w:t>
      </w:r>
      <w:r>
        <w:rPr>
          <w:rStyle w:val="a4"/>
          <w:color w:val="000000"/>
        </w:rPr>
        <w:t> в существующие государственные или муниципальные образовательные учреждения.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        </w:t>
      </w:r>
      <w:r>
        <w:rPr>
          <w:color w:val="000000"/>
        </w:rPr>
        <w:t xml:space="preserve"> В гл.7 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26.12.2013 г. №1400 (редакция от 23.08.2016 г.)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«Проверка экзаменационных работ», </w:t>
      </w:r>
      <w:r>
        <w:rPr>
          <w:color w:val="000000"/>
        </w:rPr>
        <w:t> указаны фиксированные сроки проверки ГИА, вне зависимости от дачи Согласия на обработку персональных данных или отсутствие такового. </w:t>
      </w:r>
      <w:r>
        <w:rPr>
          <w:rStyle w:val="a4"/>
          <w:color w:val="000000"/>
          <w:u w:val="single"/>
        </w:rPr>
        <w:t>Все </w:t>
      </w:r>
      <w:proofErr w:type="gramStart"/>
      <w:r>
        <w:rPr>
          <w:rStyle w:val="a4"/>
          <w:color w:val="000000"/>
          <w:u w:val="single"/>
        </w:rPr>
        <w:t>участники  ЕГЭ</w:t>
      </w:r>
      <w:proofErr w:type="gramEnd"/>
      <w:r>
        <w:rPr>
          <w:rStyle w:val="a4"/>
          <w:color w:val="000000"/>
          <w:u w:val="single"/>
        </w:rPr>
        <w:t xml:space="preserve"> обладают равными правами.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   </w:t>
      </w:r>
      <w:r>
        <w:rPr>
          <w:rStyle w:val="a5"/>
          <w:color w:val="000000"/>
        </w:rPr>
        <w:t xml:space="preserve">Более того, для ускорения </w:t>
      </w:r>
      <w:proofErr w:type="gramStart"/>
      <w:r>
        <w:rPr>
          <w:rStyle w:val="a5"/>
          <w:color w:val="000000"/>
        </w:rPr>
        <w:t>процесса,  со</w:t>
      </w:r>
      <w:proofErr w:type="gramEnd"/>
      <w:r>
        <w:rPr>
          <w:rStyle w:val="a5"/>
          <w:color w:val="000000"/>
        </w:rPr>
        <w:t xml:space="preserve"> своей стороны (при необходимости), я обязуюсь самостоятельно забрать результаты ЕГЭ моего сына/дочери, после проверки экзаменационной комиссией.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       В </w:t>
      </w:r>
      <w:r>
        <w:rPr>
          <w:rStyle w:val="a4"/>
          <w:color w:val="000000"/>
        </w:rPr>
        <w:t>соответствии с ч. 1 ст. 55 Федерального закона от 29 декабря 2012 г. N 273-ФЗ "Об образовании в Российской Федерации", </w:t>
      </w:r>
      <w:r>
        <w:rPr>
          <w:rStyle w:val="a4"/>
          <w:color w:val="000000"/>
          <w:u w:val="single"/>
        </w:rPr>
        <w:t>Прием на обучение в организацию, осуществляющую образовательную деятельность,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проводится на принципах </w:t>
      </w:r>
      <w:r>
        <w:rPr>
          <w:rStyle w:val="a4"/>
          <w:color w:val="000000"/>
          <w:u w:val="single"/>
        </w:rPr>
        <w:t>равных условий приема для всех поступающих</w:t>
      </w:r>
      <w:r>
        <w:rPr>
          <w:color w:val="000000"/>
        </w:rPr>
        <w:t>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             Согласно ч. 8 ст. 55 Федерального закона от 29 декабря 2012 г. N 273-ФЗ "Об образовании в Российской Федерации",</w:t>
      </w:r>
      <w:r>
        <w:rPr>
          <w:color w:val="000000"/>
        </w:rPr>
        <w:t> порядок приема на обучение по образовательным программам каждого уровня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  <w:r>
        <w:rPr>
          <w:color w:val="000000"/>
        </w:rPr>
        <w:br/>
        <w:t>        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 Приказ Министерства образования и науки Российской Федерации (</w:t>
      </w:r>
      <w:proofErr w:type="spellStart"/>
      <w:r>
        <w:rPr>
          <w:rStyle w:val="a4"/>
          <w:color w:val="000000"/>
        </w:rPr>
        <w:t>Минобрнауки</w:t>
      </w:r>
      <w:proofErr w:type="spellEnd"/>
      <w:r>
        <w:rPr>
          <w:rStyle w:val="a4"/>
          <w:color w:val="000000"/>
        </w:rPr>
        <w:t xml:space="preserve"> России) от 14 октября 2015 г. N 1147 г. Москва "Об утверждении Порядка приема на обучение по образовательным программам высшего образования - программам </w:t>
      </w:r>
      <w:proofErr w:type="spellStart"/>
      <w:r>
        <w:rPr>
          <w:rStyle w:val="a4"/>
          <w:color w:val="000000"/>
        </w:rPr>
        <w:t>бакалавриата</w:t>
      </w:r>
      <w:proofErr w:type="spellEnd"/>
      <w:r>
        <w:rPr>
          <w:rStyle w:val="a4"/>
          <w:color w:val="000000"/>
        </w:rPr>
        <w:t xml:space="preserve">, программам </w:t>
      </w:r>
      <w:proofErr w:type="spellStart"/>
      <w:r>
        <w:rPr>
          <w:rStyle w:val="a4"/>
          <w:color w:val="000000"/>
        </w:rPr>
        <w:t>специалитета</w:t>
      </w:r>
      <w:proofErr w:type="spellEnd"/>
      <w:r>
        <w:rPr>
          <w:rStyle w:val="a4"/>
          <w:color w:val="000000"/>
        </w:rPr>
        <w:t>, программам магистратуры",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u w:val="single"/>
        </w:rPr>
        <w:t>не содержит положений, ограничивающих права поступающих, сведения о которых отсутствуют в ФИС и РИС.</w:t>
      </w:r>
    </w:p>
    <w:p w:rsidR="00B44EBF" w:rsidRDefault="00B44EBF" w:rsidP="00B44E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>
        <w:rPr>
          <w:color w:val="000000"/>
        </w:rPr>
        <w:t>             Обращаю Ваше внимание (!), что в случае халатного отношения к моему заявлению, а именно увеличение сроков </w:t>
      </w:r>
      <w:r>
        <w:rPr>
          <w:color w:val="000000"/>
          <w:sz w:val="27"/>
          <w:szCs w:val="27"/>
        </w:rPr>
        <w:t>проверки работ по ЕГЭ </w:t>
      </w:r>
      <w:r>
        <w:rPr>
          <w:color w:val="000000"/>
        </w:rPr>
        <w:t> моего ребенка и/или повторного вынуждения меня подписать документы противоречащие действующему законодательству РФ и дискриминирующие права несовершеннолетнего/ней, я оставляю за собой право (</w:t>
      </w:r>
      <w:r>
        <w:rPr>
          <w:color w:val="000000"/>
          <w:u w:val="single"/>
        </w:rPr>
        <w:t>без повторного предупреждения</w:t>
      </w:r>
      <w:r>
        <w:rPr>
          <w:color w:val="000000"/>
        </w:rPr>
        <w:t>) обратиться в Генеральную Прокуратуру РФ для дачи правовой оценки </w:t>
      </w:r>
      <w:r>
        <w:rPr>
          <w:rStyle w:val="a4"/>
          <w:color w:val="000000"/>
          <w:u w:val="single"/>
        </w:rPr>
        <w:t>конкретных должностных лиц</w:t>
      </w:r>
      <w:r>
        <w:rPr>
          <w:color w:val="000000"/>
        </w:rPr>
        <w:t>  виновных в нарушении действующего законодательства РФ и привлечения их к ответственности.</w:t>
      </w:r>
      <w:r>
        <w:rPr>
          <w:color w:val="000000"/>
        </w:rPr>
        <w:br/>
      </w:r>
    </w:p>
    <w:p w:rsidR="00B44EBF" w:rsidRDefault="00B44EBF" w:rsidP="00B44EBF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u w:val="single"/>
        </w:rPr>
        <w:t>Приложение: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1.Копия письма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05-ПГ-МОН-29725 от 31.08.2015 г. </w:t>
      </w:r>
    </w:p>
    <w:p w:rsidR="00B44EBF" w:rsidRDefault="00B44EBF" w:rsidP="00B44EBF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Согласно № 59-ФЗ " О порядке рассмотрения обращений граждан РФ" от 02.05.06 г., письменный ответ</w:t>
      </w:r>
      <w:r>
        <w:rPr>
          <w:color w:val="000000"/>
        </w:rPr>
        <w:t xml:space="preserve"> </w:t>
      </w:r>
      <w:r>
        <w:rPr>
          <w:color w:val="000000"/>
        </w:rPr>
        <w:t xml:space="preserve">прошу направить в установленный законодательством срок,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_____________________.</w:t>
      </w:r>
    </w:p>
    <w:p w:rsidR="009A1E34" w:rsidRPr="009A1E34" w:rsidRDefault="009A1E34" w:rsidP="009A1E34">
      <w:pPr>
        <w:pStyle w:val="a3"/>
        <w:shd w:val="clear" w:color="auto" w:fill="FFFFFF"/>
        <w:ind w:firstLine="708"/>
        <w:rPr>
          <w:color w:val="000000"/>
        </w:rPr>
      </w:pPr>
      <w:r w:rsidRPr="009A1E34">
        <w:rPr>
          <w:color w:val="000000"/>
        </w:rPr>
        <w:t>С уважением,</w:t>
      </w:r>
    </w:p>
    <w:p w:rsidR="009A1E34" w:rsidRPr="009A1E34" w:rsidRDefault="009A1E34" w:rsidP="009A1E34">
      <w:pPr>
        <w:pStyle w:val="a3"/>
        <w:shd w:val="clear" w:color="auto" w:fill="FFFFFF"/>
        <w:ind w:firstLine="708"/>
        <w:rPr>
          <w:color w:val="000000"/>
        </w:rPr>
      </w:pPr>
    </w:p>
    <w:p w:rsidR="009A1E34" w:rsidRPr="009A1E34" w:rsidRDefault="0039678D" w:rsidP="00E06173">
      <w:pPr>
        <w:pStyle w:val="a3"/>
        <w:shd w:val="clear" w:color="auto" w:fill="FFFFFF"/>
        <w:ind w:left="-851" w:firstLine="708"/>
        <w:rPr>
          <w:color w:val="000000"/>
        </w:rPr>
      </w:pPr>
      <w:r>
        <w:rPr>
          <w:color w:val="000000"/>
        </w:rPr>
        <w:t>____</w:t>
      </w:r>
      <w:bookmarkStart w:id="0" w:name="_GoBack"/>
      <w:bookmarkEnd w:id="0"/>
      <w:r w:rsidR="00E06173" w:rsidRPr="009A1E34">
        <w:rPr>
          <w:color w:val="000000"/>
        </w:rPr>
        <w:t>_____________</w:t>
      </w:r>
      <w:r w:rsidR="00E06173">
        <w:rPr>
          <w:color w:val="000000"/>
        </w:rPr>
        <w:t>/_________________/</w:t>
      </w:r>
      <w:r w:rsidR="00E06173" w:rsidRPr="009A1E34">
        <w:rPr>
          <w:color w:val="000000"/>
        </w:rPr>
        <w:t xml:space="preserve"> </w:t>
      </w:r>
      <w:r w:rsidR="00E06173">
        <w:rPr>
          <w:color w:val="000000"/>
        </w:rPr>
        <w:t xml:space="preserve">                                </w:t>
      </w:r>
      <w:r w:rsidR="009A1E34" w:rsidRPr="009A1E34">
        <w:rPr>
          <w:color w:val="000000"/>
        </w:rPr>
        <w:t xml:space="preserve">Дата: ____.____.201__ г.                                     </w:t>
      </w:r>
    </w:p>
    <w:p w:rsidR="009A1E34" w:rsidRDefault="009A1E34" w:rsidP="00B44EBF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B03498" w:rsidRDefault="00B03498"/>
    <w:sectPr w:rsidR="00B034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4B" w:rsidRDefault="00473A4B" w:rsidP="009A1E34">
      <w:pPr>
        <w:spacing w:after="0" w:line="240" w:lineRule="auto"/>
      </w:pPr>
      <w:r>
        <w:separator/>
      </w:r>
    </w:p>
  </w:endnote>
  <w:endnote w:type="continuationSeparator" w:id="0">
    <w:p w:rsidR="00473A4B" w:rsidRDefault="00473A4B" w:rsidP="009A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710213"/>
      <w:docPartObj>
        <w:docPartGallery w:val="Page Numbers (Bottom of Page)"/>
        <w:docPartUnique/>
      </w:docPartObj>
    </w:sdtPr>
    <w:sdtContent>
      <w:p w:rsidR="009A1E34" w:rsidRDefault="009A1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8D">
          <w:rPr>
            <w:noProof/>
          </w:rPr>
          <w:t>2</w:t>
        </w:r>
        <w:r>
          <w:fldChar w:fldCharType="end"/>
        </w:r>
      </w:p>
    </w:sdtContent>
  </w:sdt>
  <w:p w:rsidR="009A1E34" w:rsidRDefault="009A1E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4B" w:rsidRDefault="00473A4B" w:rsidP="009A1E34">
      <w:pPr>
        <w:spacing w:after="0" w:line="240" w:lineRule="auto"/>
      </w:pPr>
      <w:r>
        <w:separator/>
      </w:r>
    </w:p>
  </w:footnote>
  <w:footnote w:type="continuationSeparator" w:id="0">
    <w:p w:rsidR="00473A4B" w:rsidRDefault="00473A4B" w:rsidP="009A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F"/>
    <w:rsid w:val="0039678D"/>
    <w:rsid w:val="00473A4B"/>
    <w:rsid w:val="009A1E34"/>
    <w:rsid w:val="00B03498"/>
    <w:rsid w:val="00B44EBF"/>
    <w:rsid w:val="00E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3E2E"/>
  <w15:chartTrackingRefBased/>
  <w15:docId w15:val="{CC109FC6-C635-4656-8746-0D7CB9C1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EBF"/>
  </w:style>
  <w:style w:type="character" w:styleId="a4">
    <w:name w:val="Strong"/>
    <w:basedOn w:val="a0"/>
    <w:uiPriority w:val="22"/>
    <w:qFormat/>
    <w:rsid w:val="00B44EBF"/>
    <w:rPr>
      <w:b/>
      <w:bCs/>
    </w:rPr>
  </w:style>
  <w:style w:type="character" w:styleId="a5">
    <w:name w:val="Emphasis"/>
    <w:basedOn w:val="a0"/>
    <w:uiPriority w:val="20"/>
    <w:qFormat/>
    <w:rsid w:val="00B44EBF"/>
    <w:rPr>
      <w:i/>
      <w:iCs/>
    </w:rPr>
  </w:style>
  <w:style w:type="table" w:styleId="a6">
    <w:name w:val="Table Grid"/>
    <w:basedOn w:val="a1"/>
    <w:uiPriority w:val="39"/>
    <w:rsid w:val="00B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E34"/>
  </w:style>
  <w:style w:type="paragraph" w:styleId="a9">
    <w:name w:val="footer"/>
    <w:basedOn w:val="a"/>
    <w:link w:val="aa"/>
    <w:uiPriority w:val="99"/>
    <w:unhideWhenUsed/>
    <w:rsid w:val="009A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4965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2016-12-12T19:40:00Z</dcterms:created>
  <dcterms:modified xsi:type="dcterms:W3CDTF">2016-12-12T19:52:00Z</dcterms:modified>
</cp:coreProperties>
</file>