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99512" w14:textId="61B86ADA" w:rsidR="00171DE7" w:rsidRPr="005D2628" w:rsidRDefault="00F201E0" w:rsidP="003F7047">
      <w:pPr>
        <w:ind w:right="-291"/>
        <w:rPr>
          <w:sz w:val="18"/>
          <w:szCs w:val="18"/>
        </w:rPr>
      </w:pPr>
      <w:bookmarkStart w:id="0" w:name="_GoBack"/>
      <w:r w:rsidRPr="005D2628">
        <w:rPr>
          <w:sz w:val="18"/>
          <w:szCs w:val="18"/>
        </w:rPr>
        <w:t>Государственная Дума</w:t>
      </w:r>
      <w:r w:rsidRPr="005D2628">
        <w:rPr>
          <w:sz w:val="18"/>
          <w:szCs w:val="18"/>
        </w:rPr>
        <w:tab/>
      </w:r>
      <w:r w:rsidRPr="005D2628">
        <w:rPr>
          <w:sz w:val="18"/>
          <w:szCs w:val="18"/>
        </w:rPr>
        <w:tab/>
      </w:r>
      <w:r w:rsidRPr="005D2628">
        <w:rPr>
          <w:sz w:val="18"/>
          <w:szCs w:val="18"/>
        </w:rPr>
        <w:tab/>
      </w:r>
      <w:r w:rsidRPr="005D2628">
        <w:rPr>
          <w:sz w:val="18"/>
          <w:szCs w:val="18"/>
        </w:rPr>
        <w:tab/>
      </w:r>
      <w:r w:rsidR="003F7047" w:rsidRPr="005D2628">
        <w:rPr>
          <w:sz w:val="18"/>
          <w:szCs w:val="18"/>
        </w:rPr>
        <w:t xml:space="preserve">                                                  </w:t>
      </w:r>
      <w:r w:rsidRPr="005D2628">
        <w:rPr>
          <w:sz w:val="18"/>
          <w:szCs w:val="18"/>
        </w:rPr>
        <w:t>103265 г. Москва, ул. Охотный ряд д.1</w:t>
      </w:r>
    </w:p>
    <w:p w14:paraId="3BF28D00" w14:textId="6BBB78E1" w:rsidR="00171DE7" w:rsidRPr="005D2628" w:rsidRDefault="00B80E8F" w:rsidP="003F7047">
      <w:pPr>
        <w:ind w:right="-291"/>
        <w:jc w:val="center"/>
        <w:rPr>
          <w:b/>
          <w:sz w:val="18"/>
          <w:szCs w:val="18"/>
        </w:rPr>
      </w:pPr>
      <w:r w:rsidRPr="005D2628">
        <w:rPr>
          <w:b/>
          <w:sz w:val="18"/>
          <w:szCs w:val="18"/>
        </w:rPr>
        <w:t>РЕЗОЛЮЦИЯ</w:t>
      </w:r>
      <w:r w:rsidR="00F201E0" w:rsidRPr="005D2628">
        <w:rPr>
          <w:b/>
          <w:sz w:val="18"/>
          <w:szCs w:val="18"/>
        </w:rPr>
        <w:t xml:space="preserve"> </w:t>
      </w:r>
      <w:r w:rsidRPr="005D2628">
        <w:rPr>
          <w:b/>
          <w:sz w:val="18"/>
          <w:szCs w:val="18"/>
        </w:rPr>
        <w:t>«круглого стола» на тему:</w:t>
      </w:r>
    </w:p>
    <w:p w14:paraId="7D6C6B36" w14:textId="77777777" w:rsidR="00B80E8F" w:rsidRPr="005D2628" w:rsidRDefault="00B80E8F" w:rsidP="003F7047">
      <w:pPr>
        <w:ind w:right="-291" w:firstLine="708"/>
        <w:jc w:val="center"/>
        <w:rPr>
          <w:b/>
          <w:sz w:val="18"/>
          <w:szCs w:val="18"/>
        </w:rPr>
      </w:pPr>
      <w:r w:rsidRPr="005D2628">
        <w:rPr>
          <w:b/>
          <w:sz w:val="18"/>
          <w:szCs w:val="18"/>
        </w:rPr>
        <w:t xml:space="preserve">«Защита традиционных, конституционных прав человека от насильственной </w:t>
      </w:r>
      <w:proofErr w:type="spellStart"/>
      <w:r w:rsidRPr="005D2628">
        <w:rPr>
          <w:b/>
          <w:sz w:val="18"/>
          <w:szCs w:val="18"/>
        </w:rPr>
        <w:t>цифровизации</w:t>
      </w:r>
      <w:proofErr w:type="spellEnd"/>
      <w:r w:rsidRPr="005D2628">
        <w:rPr>
          <w:b/>
          <w:sz w:val="18"/>
          <w:szCs w:val="18"/>
        </w:rPr>
        <w:t xml:space="preserve"> и вакцинации», </w:t>
      </w:r>
    </w:p>
    <w:p w14:paraId="255CBBA4" w14:textId="5D392187" w:rsidR="00B80E8F" w:rsidRPr="005D2628" w:rsidRDefault="00B80E8F" w:rsidP="00452A64">
      <w:pPr>
        <w:ind w:right="-291" w:firstLine="708"/>
        <w:jc w:val="center"/>
        <w:rPr>
          <w:b/>
          <w:sz w:val="18"/>
          <w:szCs w:val="18"/>
        </w:rPr>
      </w:pPr>
      <w:r w:rsidRPr="005D2628">
        <w:rPr>
          <w:b/>
          <w:sz w:val="18"/>
          <w:szCs w:val="18"/>
        </w:rPr>
        <w:t>проведенного в Государственной Думе</w:t>
      </w:r>
      <w:r w:rsidR="00452A64" w:rsidRPr="005D2628">
        <w:rPr>
          <w:b/>
          <w:sz w:val="18"/>
          <w:szCs w:val="18"/>
        </w:rPr>
        <w:t xml:space="preserve"> </w:t>
      </w:r>
      <w:r w:rsidRPr="005D2628">
        <w:rPr>
          <w:b/>
          <w:sz w:val="18"/>
          <w:szCs w:val="18"/>
        </w:rPr>
        <w:t>18 апреля 2019</w:t>
      </w:r>
      <w:r w:rsidR="00EB1E0C" w:rsidRPr="005D2628">
        <w:rPr>
          <w:b/>
          <w:sz w:val="18"/>
          <w:szCs w:val="18"/>
        </w:rPr>
        <w:t>.</w:t>
      </w:r>
    </w:p>
    <w:p w14:paraId="082A639E" w14:textId="365BCDCB" w:rsidR="00B80E8F" w:rsidRPr="005D2628" w:rsidRDefault="00B80E8F" w:rsidP="003F7047">
      <w:pPr>
        <w:pStyle w:val="a3"/>
        <w:shd w:val="clear" w:color="auto" w:fill="FFFFFF"/>
        <w:spacing w:before="0" w:beforeAutospacing="0" w:after="0" w:afterAutospacing="0" w:line="360" w:lineRule="auto"/>
        <w:ind w:right="-291" w:firstLine="708"/>
        <w:jc w:val="both"/>
        <w:rPr>
          <w:sz w:val="18"/>
          <w:szCs w:val="18"/>
        </w:rPr>
      </w:pPr>
      <w:proofErr w:type="gramStart"/>
      <w:r w:rsidRPr="005D2628">
        <w:rPr>
          <w:b/>
          <w:sz w:val="18"/>
          <w:szCs w:val="18"/>
        </w:rPr>
        <w:t>Мы, участники родительских конференций (</w:t>
      </w:r>
      <w:r w:rsidRPr="005D2628">
        <w:rPr>
          <w:sz w:val="18"/>
          <w:szCs w:val="18"/>
        </w:rPr>
        <w:t>Республика Марий Эл, Йошкар-Ола - 09.12.2018; Республика Чувашия, Чебоксары -10.12.2018; Воронеж - 13.12.2018; Московская области, Балашиха - 15.12.18; Ставропольский край, Кисловодск - 25.12.18;</w:t>
      </w:r>
      <w:proofErr w:type="gramEnd"/>
      <w:r w:rsidRPr="005D2628">
        <w:rPr>
          <w:sz w:val="18"/>
          <w:szCs w:val="18"/>
        </w:rPr>
        <w:t xml:space="preserve"> </w:t>
      </w:r>
      <w:proofErr w:type="gramStart"/>
      <w:r w:rsidRPr="005D2628">
        <w:rPr>
          <w:sz w:val="18"/>
          <w:szCs w:val="18"/>
        </w:rPr>
        <w:t>Калужская область, Козельск - 04.01.19)</w:t>
      </w:r>
      <w:r w:rsidR="00F201E0" w:rsidRPr="005D2628">
        <w:rPr>
          <w:b/>
          <w:sz w:val="18"/>
          <w:szCs w:val="18"/>
        </w:rPr>
        <w:t xml:space="preserve">, Сочи 22.04.19, </w:t>
      </w:r>
      <w:r w:rsidRPr="005D2628">
        <w:rPr>
          <w:b/>
          <w:sz w:val="18"/>
          <w:szCs w:val="18"/>
        </w:rPr>
        <w:t xml:space="preserve">митингов </w:t>
      </w:r>
      <w:r w:rsidRPr="005D2628">
        <w:rPr>
          <w:sz w:val="18"/>
          <w:szCs w:val="18"/>
        </w:rPr>
        <w:t>(Москва – 01.12.2018, 09.02.2019, 23.03.2019, 06.04.2019)</w:t>
      </w:r>
      <w:r w:rsidRPr="005D2628">
        <w:rPr>
          <w:b/>
          <w:sz w:val="18"/>
          <w:szCs w:val="18"/>
        </w:rPr>
        <w:t>, круглого стола</w:t>
      </w:r>
      <w:r w:rsidRPr="005D2628">
        <w:rPr>
          <w:sz w:val="18"/>
          <w:szCs w:val="18"/>
        </w:rPr>
        <w:t xml:space="preserve"> «Защита конституционных прав граждан на традиционную форму учета по бумажным документам при </w:t>
      </w:r>
      <w:proofErr w:type="spellStart"/>
      <w:r w:rsidRPr="005D2628">
        <w:rPr>
          <w:sz w:val="18"/>
          <w:szCs w:val="18"/>
        </w:rPr>
        <w:t>цифровизации</w:t>
      </w:r>
      <w:proofErr w:type="spellEnd"/>
      <w:r w:rsidRPr="005D2628">
        <w:rPr>
          <w:sz w:val="18"/>
          <w:szCs w:val="18"/>
        </w:rPr>
        <w:t xml:space="preserve"> образования, здравоохранения, социальной сферы, оказании государственных и коммерческих услуг, прохождении государственной военной службы» (Государственная Дума – 12.12.2018), </w:t>
      </w:r>
      <w:r w:rsidRPr="005D2628">
        <w:rPr>
          <w:b/>
          <w:sz w:val="18"/>
          <w:szCs w:val="18"/>
        </w:rPr>
        <w:t>участники данного круглого стола (Государственная Дума – 18.04.2019)</w:t>
      </w:r>
      <w:r w:rsidRPr="005D2628">
        <w:rPr>
          <w:sz w:val="18"/>
          <w:szCs w:val="18"/>
        </w:rPr>
        <w:t xml:space="preserve"> с надеждой на уважение к Конституции РФ со стороны должностных</w:t>
      </w:r>
      <w:proofErr w:type="gramEnd"/>
      <w:r w:rsidRPr="005D2628">
        <w:rPr>
          <w:sz w:val="18"/>
          <w:szCs w:val="18"/>
        </w:rPr>
        <w:t xml:space="preserve"> </w:t>
      </w:r>
      <w:proofErr w:type="gramStart"/>
      <w:r w:rsidRPr="005D2628">
        <w:rPr>
          <w:sz w:val="18"/>
          <w:szCs w:val="18"/>
        </w:rPr>
        <w:t xml:space="preserve">лиц, </w:t>
      </w:r>
      <w:r w:rsidRPr="005D2628">
        <w:rPr>
          <w:b/>
          <w:sz w:val="18"/>
          <w:szCs w:val="18"/>
        </w:rPr>
        <w:t>свидетельствуя о многочисленных фактах дискриминации</w:t>
      </w:r>
      <w:r w:rsidRPr="005D2628">
        <w:rPr>
          <w:sz w:val="18"/>
          <w:szCs w:val="18"/>
        </w:rPr>
        <w:t>, поражения в правах людей за отказ подписывать согласия на сбор и обработку персональных данных автоматизированным способом, за отказ пользоваться электронными услугами, цифровыми сервисами, МФЦ, порталами ГОСУСЛУГ, электронными дневниками, электронными записями, электронными личными страницами, СНИЛС (с информацией о возможности смены пола на обороте), ИНН, личными кодами, числовыми и биометрическими идентификаторами, картами МИР с чипом, школьными</w:t>
      </w:r>
      <w:proofErr w:type="gramEnd"/>
      <w:r w:rsidRPr="005D2628">
        <w:rPr>
          <w:sz w:val="18"/>
          <w:szCs w:val="18"/>
        </w:rPr>
        <w:t xml:space="preserve"> </w:t>
      </w:r>
      <w:proofErr w:type="gramStart"/>
      <w:r w:rsidRPr="005D2628">
        <w:rPr>
          <w:sz w:val="18"/>
          <w:szCs w:val="18"/>
        </w:rPr>
        <w:t xml:space="preserve">картами «Авангард», «Совенок», цифровыми уроками, электронным образованием, за отказ от бездумной вакцинации, </w:t>
      </w:r>
      <w:r w:rsidRPr="005D2628">
        <w:rPr>
          <w:b/>
          <w:sz w:val="18"/>
          <w:szCs w:val="18"/>
        </w:rPr>
        <w:t>требуем немедленной отмены, отклонения Президентом РФ</w:t>
      </w:r>
      <w:r w:rsidRPr="005D2628">
        <w:rPr>
          <w:sz w:val="18"/>
          <w:szCs w:val="18"/>
        </w:rPr>
        <w:t xml:space="preserve">, </w:t>
      </w:r>
      <w:r w:rsidR="00F201E0" w:rsidRPr="005D2628">
        <w:rPr>
          <w:sz w:val="18"/>
          <w:szCs w:val="18"/>
        </w:rPr>
        <w:t xml:space="preserve">принятой без </w:t>
      </w:r>
      <w:r w:rsidRPr="005D2628">
        <w:rPr>
          <w:sz w:val="18"/>
          <w:szCs w:val="18"/>
        </w:rPr>
        <w:t>общественн</w:t>
      </w:r>
      <w:r w:rsidR="00F201E0" w:rsidRPr="005D2628">
        <w:rPr>
          <w:sz w:val="18"/>
          <w:szCs w:val="18"/>
        </w:rPr>
        <w:t xml:space="preserve">ого </w:t>
      </w:r>
      <w:r w:rsidRPr="005D2628">
        <w:rPr>
          <w:sz w:val="18"/>
          <w:szCs w:val="18"/>
        </w:rPr>
        <w:t>обсуждения</w:t>
      </w:r>
      <w:r w:rsidR="00F201E0" w:rsidRPr="005D2628">
        <w:rPr>
          <w:sz w:val="18"/>
          <w:szCs w:val="18"/>
        </w:rPr>
        <w:t xml:space="preserve"> программы </w:t>
      </w:r>
      <w:r w:rsidRPr="005D2628">
        <w:rPr>
          <w:b/>
          <w:sz w:val="18"/>
          <w:szCs w:val="18"/>
        </w:rPr>
        <w:t>«Цифровая экономика»</w:t>
      </w:r>
      <w:r w:rsidRPr="005D2628">
        <w:rPr>
          <w:sz w:val="18"/>
          <w:szCs w:val="18"/>
        </w:rPr>
        <w:t xml:space="preserve">, предусматривающего создание </w:t>
      </w:r>
      <w:r w:rsidR="00F201E0" w:rsidRPr="005D2628">
        <w:rPr>
          <w:sz w:val="18"/>
          <w:szCs w:val="18"/>
        </w:rPr>
        <w:t xml:space="preserve">из РФ </w:t>
      </w:r>
      <w:r w:rsidRPr="005D2628">
        <w:rPr>
          <w:sz w:val="18"/>
          <w:szCs w:val="18"/>
        </w:rPr>
        <w:t>«Цифровой земли»</w:t>
      </w:r>
      <w:r w:rsidR="00F201E0" w:rsidRPr="005D2628">
        <w:rPr>
          <w:sz w:val="18"/>
          <w:szCs w:val="18"/>
        </w:rPr>
        <w:t>,</w:t>
      </w:r>
      <w:r w:rsidRPr="005D2628">
        <w:rPr>
          <w:sz w:val="18"/>
          <w:szCs w:val="18"/>
        </w:rPr>
        <w:t xml:space="preserve"> </w:t>
      </w:r>
      <w:proofErr w:type="spellStart"/>
      <w:r w:rsidRPr="005D2628">
        <w:rPr>
          <w:sz w:val="18"/>
          <w:szCs w:val="18"/>
        </w:rPr>
        <w:t>цифровизацию</w:t>
      </w:r>
      <w:proofErr w:type="spellEnd"/>
      <w:r w:rsidRPr="005D2628">
        <w:rPr>
          <w:sz w:val="18"/>
          <w:szCs w:val="18"/>
        </w:rPr>
        <w:t xml:space="preserve"> «всего и вся» к 2024 году, отмену бумажных паспортов и документов, введение сквозного идентификатора личности, перевод образования, медицины, функций государственной власти на электронный документооборот по западным стандартам МВФ</w:t>
      </w:r>
      <w:proofErr w:type="gramEnd"/>
      <w:r w:rsidRPr="005D2628">
        <w:rPr>
          <w:sz w:val="18"/>
          <w:szCs w:val="18"/>
        </w:rPr>
        <w:t xml:space="preserve">,  </w:t>
      </w:r>
      <w:proofErr w:type="gramStart"/>
      <w:r w:rsidRPr="005D2628">
        <w:rPr>
          <w:sz w:val="18"/>
          <w:szCs w:val="18"/>
        </w:rPr>
        <w:t>направленного</w:t>
      </w:r>
      <w:proofErr w:type="gramEnd"/>
      <w:r w:rsidRPr="005D2628">
        <w:rPr>
          <w:sz w:val="18"/>
          <w:szCs w:val="18"/>
        </w:rPr>
        <w:t xml:space="preserve"> на внедрение идентификации младенцев.</w:t>
      </w:r>
    </w:p>
    <w:p w14:paraId="43F0015E" w14:textId="77777777" w:rsidR="00B80E8F" w:rsidRPr="005D2628" w:rsidRDefault="00B80E8F" w:rsidP="003F7047">
      <w:pPr>
        <w:pStyle w:val="a3"/>
        <w:shd w:val="clear" w:color="auto" w:fill="FFFFFF"/>
        <w:spacing w:before="0" w:beforeAutospacing="0" w:after="0" w:afterAutospacing="0" w:line="360" w:lineRule="auto"/>
        <w:ind w:right="-291" w:firstLine="708"/>
        <w:jc w:val="both"/>
        <w:rPr>
          <w:sz w:val="18"/>
          <w:szCs w:val="18"/>
        </w:rPr>
      </w:pPr>
      <w:proofErr w:type="gramStart"/>
      <w:r w:rsidRPr="005D2628">
        <w:rPr>
          <w:b/>
          <w:sz w:val="18"/>
          <w:szCs w:val="18"/>
        </w:rPr>
        <w:t xml:space="preserve">Мы против </w:t>
      </w:r>
      <w:r w:rsidRPr="005D2628">
        <w:rPr>
          <w:sz w:val="18"/>
          <w:szCs w:val="18"/>
        </w:rPr>
        <w:t xml:space="preserve">того, что антиконституционно Правительство соберет в одной точке все данные о каждом гражданине с помощью нескольких </w:t>
      </w:r>
      <w:r w:rsidRPr="005D2628">
        <w:rPr>
          <w:b/>
          <w:sz w:val="18"/>
          <w:szCs w:val="18"/>
        </w:rPr>
        <w:t>сквозных идентификаторов личности</w:t>
      </w:r>
      <w:r w:rsidRPr="005D2628">
        <w:rPr>
          <w:sz w:val="18"/>
          <w:szCs w:val="18"/>
        </w:rPr>
        <w:t xml:space="preserve"> по типу СНИЛС или ИНН в единый реестр населения (ЕРН), </w:t>
      </w:r>
      <w:proofErr w:type="spellStart"/>
      <w:r w:rsidRPr="005D2628">
        <w:rPr>
          <w:sz w:val="18"/>
          <w:szCs w:val="18"/>
        </w:rPr>
        <w:t>киберконцлагерь</w:t>
      </w:r>
      <w:proofErr w:type="spellEnd"/>
      <w:r w:rsidRPr="005D2628">
        <w:rPr>
          <w:sz w:val="18"/>
          <w:szCs w:val="18"/>
        </w:rPr>
        <w:t xml:space="preserve"> под названием Национальная система управления данными (НСУД), без гарантий защиты конституционных прав граждан,  продавив через Государственную Думу очередной антиконституционный законопроект № 1072874-6, не предусматривающий прав гражданина на  отсутствие в</w:t>
      </w:r>
      <w:proofErr w:type="gramEnd"/>
      <w:r w:rsidRPr="005D2628">
        <w:rPr>
          <w:sz w:val="18"/>
          <w:szCs w:val="18"/>
        </w:rPr>
        <w:t xml:space="preserve"> данном </w:t>
      </w:r>
      <w:proofErr w:type="gramStart"/>
      <w:r w:rsidRPr="005D2628">
        <w:rPr>
          <w:sz w:val="18"/>
          <w:szCs w:val="18"/>
        </w:rPr>
        <w:t>реестре</w:t>
      </w:r>
      <w:proofErr w:type="gramEnd"/>
      <w:r w:rsidRPr="005D2628">
        <w:rPr>
          <w:sz w:val="18"/>
          <w:szCs w:val="18"/>
        </w:rPr>
        <w:t xml:space="preserve"> и получение услуг в традиционной форме.   </w:t>
      </w:r>
    </w:p>
    <w:p w14:paraId="3E4C12DA" w14:textId="19A64D5E" w:rsidR="00B80E8F" w:rsidRPr="005D2628" w:rsidRDefault="00B80E8F" w:rsidP="003F7047">
      <w:pPr>
        <w:pStyle w:val="a3"/>
        <w:shd w:val="clear" w:color="auto" w:fill="FFFFFF"/>
        <w:spacing w:before="0" w:beforeAutospacing="0" w:after="0" w:afterAutospacing="0" w:line="360" w:lineRule="auto"/>
        <w:ind w:right="-291" w:firstLine="708"/>
        <w:jc w:val="both"/>
        <w:rPr>
          <w:sz w:val="18"/>
          <w:szCs w:val="18"/>
        </w:rPr>
      </w:pPr>
      <w:r w:rsidRPr="005D2628">
        <w:rPr>
          <w:b/>
          <w:sz w:val="18"/>
          <w:szCs w:val="18"/>
        </w:rPr>
        <w:t>Мы против</w:t>
      </w:r>
      <w:r w:rsidRPr="005D2628">
        <w:rPr>
          <w:sz w:val="18"/>
          <w:szCs w:val="18"/>
        </w:rPr>
        <w:t xml:space="preserve"> принятого Федерального закона от 1 апреля 2019 года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 закрепляющего практику использования СНИЛС в качестве сквозного идентификатора личности при взаимодействии гражданина с обществом и государством.</w:t>
      </w:r>
    </w:p>
    <w:p w14:paraId="646680F6" w14:textId="1CD4D35F" w:rsidR="00B80E8F" w:rsidRPr="005D2628" w:rsidRDefault="00F201E0" w:rsidP="003F7047">
      <w:pPr>
        <w:pStyle w:val="a3"/>
        <w:shd w:val="clear" w:color="auto" w:fill="FFFFFF"/>
        <w:spacing w:before="0" w:beforeAutospacing="0" w:after="0" w:afterAutospacing="0" w:line="360" w:lineRule="auto"/>
        <w:ind w:right="-291" w:firstLine="708"/>
        <w:jc w:val="both"/>
        <w:rPr>
          <w:sz w:val="18"/>
          <w:szCs w:val="18"/>
        </w:rPr>
      </w:pPr>
      <w:r w:rsidRPr="005D2628">
        <w:rPr>
          <w:sz w:val="18"/>
          <w:szCs w:val="18"/>
        </w:rPr>
        <w:t xml:space="preserve">Данный законопроект закрепляет якобы «добровольную» практику использования СНИЛС в качестве личного кода личности, что является </w:t>
      </w:r>
      <w:r w:rsidR="00B80E8F" w:rsidRPr="005D2628">
        <w:rPr>
          <w:sz w:val="18"/>
          <w:szCs w:val="18"/>
        </w:rPr>
        <w:t>абсолютны</w:t>
      </w:r>
      <w:r w:rsidRPr="005D2628">
        <w:rPr>
          <w:sz w:val="18"/>
          <w:szCs w:val="18"/>
        </w:rPr>
        <w:t>м</w:t>
      </w:r>
      <w:r w:rsidR="00B80E8F" w:rsidRPr="005D2628">
        <w:rPr>
          <w:sz w:val="18"/>
          <w:szCs w:val="18"/>
        </w:rPr>
        <w:t xml:space="preserve"> подлог</w:t>
      </w:r>
      <w:r w:rsidRPr="005D2628">
        <w:rPr>
          <w:sz w:val="18"/>
          <w:szCs w:val="18"/>
        </w:rPr>
        <w:t>ом</w:t>
      </w:r>
      <w:r w:rsidR="00B80E8F" w:rsidRPr="005D2628">
        <w:rPr>
          <w:sz w:val="18"/>
          <w:szCs w:val="18"/>
        </w:rPr>
        <w:t xml:space="preserve">, так как до его принятия десятки тысяч людей пытались отказаться от СНИЛС, </w:t>
      </w:r>
      <w:r w:rsidRPr="005D2628">
        <w:rPr>
          <w:sz w:val="18"/>
          <w:szCs w:val="18"/>
        </w:rPr>
        <w:t xml:space="preserve">от его использования, </w:t>
      </w:r>
      <w:r w:rsidR="00B80E8F" w:rsidRPr="005D2628">
        <w:rPr>
          <w:sz w:val="18"/>
          <w:szCs w:val="18"/>
        </w:rPr>
        <w:t>но им было отказано в праве на «цифровое забвение»</w:t>
      </w:r>
      <w:r w:rsidRPr="005D2628">
        <w:rPr>
          <w:sz w:val="18"/>
          <w:szCs w:val="18"/>
        </w:rPr>
        <w:t xml:space="preserve"> под угрозой лишения пенсий, пособий, субсидий, всех </w:t>
      </w:r>
      <w:proofErr w:type="spellStart"/>
      <w:r w:rsidRPr="005D2628">
        <w:rPr>
          <w:sz w:val="18"/>
          <w:szCs w:val="18"/>
        </w:rPr>
        <w:t>госуслуг</w:t>
      </w:r>
      <w:proofErr w:type="spellEnd"/>
      <w:r w:rsidR="00B80E8F" w:rsidRPr="005D2628">
        <w:rPr>
          <w:sz w:val="18"/>
          <w:szCs w:val="18"/>
        </w:rPr>
        <w:t>. Вопреки всем нормам действующего международного и российского законодательства.</w:t>
      </w:r>
    </w:p>
    <w:p w14:paraId="50384B50" w14:textId="30CC1CBA" w:rsidR="00B80E8F" w:rsidRPr="005D2628" w:rsidRDefault="00B80E8F" w:rsidP="003F7047">
      <w:pPr>
        <w:pStyle w:val="a3"/>
        <w:shd w:val="clear" w:color="auto" w:fill="FFFFFF"/>
        <w:spacing w:before="0" w:beforeAutospacing="0" w:after="0" w:afterAutospacing="0" w:line="360" w:lineRule="auto"/>
        <w:ind w:right="-291" w:firstLine="708"/>
        <w:jc w:val="both"/>
        <w:rPr>
          <w:sz w:val="18"/>
          <w:szCs w:val="18"/>
        </w:rPr>
      </w:pPr>
      <w:r w:rsidRPr="005D2628">
        <w:rPr>
          <w:sz w:val="18"/>
          <w:szCs w:val="18"/>
        </w:rPr>
        <w:t xml:space="preserve">Опыт насаждения электронных государственных услуг свидетельствует о том, что прямо пропорционально внедрению цифровых сервисов использовались и </w:t>
      </w:r>
      <w:proofErr w:type="gramStart"/>
      <w:r w:rsidRPr="005D2628">
        <w:rPr>
          <w:sz w:val="18"/>
          <w:szCs w:val="18"/>
        </w:rPr>
        <w:t>используются по сей</w:t>
      </w:r>
      <w:proofErr w:type="gramEnd"/>
      <w:r w:rsidRPr="005D2628">
        <w:rPr>
          <w:sz w:val="18"/>
          <w:szCs w:val="18"/>
        </w:rPr>
        <w:t xml:space="preserve"> день агрессивные механизмы административно-командного принуждения и давления вплоть до отказа от всех видов услуг. Принуждение к использованию СНИЛС в виде идентификатора при оказании государственных услуг является абсолютным нарушением Конституции РФ, произволом и недопустимо в правовом государстве.</w:t>
      </w:r>
    </w:p>
    <w:p w14:paraId="5C227414" w14:textId="7A4047A8" w:rsidR="00B80E8F" w:rsidRPr="005D2628" w:rsidRDefault="00B80E8F" w:rsidP="003F7047">
      <w:pPr>
        <w:pStyle w:val="a3"/>
        <w:shd w:val="clear" w:color="auto" w:fill="FFFFFF"/>
        <w:spacing w:before="0" w:beforeAutospacing="0" w:after="0" w:afterAutospacing="0" w:line="360" w:lineRule="auto"/>
        <w:ind w:right="-291" w:firstLine="708"/>
        <w:jc w:val="both"/>
        <w:rPr>
          <w:sz w:val="18"/>
          <w:szCs w:val="18"/>
        </w:rPr>
      </w:pPr>
      <w:r w:rsidRPr="005D2628">
        <w:rPr>
          <w:sz w:val="18"/>
          <w:szCs w:val="18"/>
        </w:rPr>
        <w:t>Таким образом, «цифровое» лобби приняло Федеральный закон от 1 апреля 2019 года № 48-ФЗ, легализовавший СНИЛС в качестве сквозного идентификатора личности, обманывая всю мировую общественность, все население России.</w:t>
      </w:r>
    </w:p>
    <w:p w14:paraId="0F09FAC9" w14:textId="070DB024" w:rsidR="00B80E8F" w:rsidRPr="005D2628" w:rsidRDefault="00B80E8F" w:rsidP="003F7047">
      <w:pPr>
        <w:pStyle w:val="a3"/>
        <w:shd w:val="clear" w:color="auto" w:fill="FFFFFF"/>
        <w:spacing w:before="0" w:beforeAutospacing="0" w:after="0" w:afterAutospacing="0" w:line="360" w:lineRule="auto"/>
        <w:ind w:right="-291" w:firstLine="708"/>
        <w:jc w:val="both"/>
        <w:rPr>
          <w:sz w:val="18"/>
          <w:szCs w:val="18"/>
        </w:rPr>
      </w:pPr>
      <w:r w:rsidRPr="005D2628">
        <w:rPr>
          <w:sz w:val="18"/>
          <w:szCs w:val="18"/>
        </w:rPr>
        <w:t>С таким положением дел мы, участники круглого стола и граждане Российской Федерации, категорически не согласны!</w:t>
      </w:r>
    </w:p>
    <w:p w14:paraId="0CE6A326" w14:textId="008237F0" w:rsidR="00B80E8F" w:rsidRPr="005D2628" w:rsidRDefault="00B80E8F" w:rsidP="003F7047">
      <w:pPr>
        <w:pStyle w:val="a3"/>
        <w:shd w:val="clear" w:color="auto" w:fill="FFFFFF"/>
        <w:spacing w:before="0" w:beforeAutospacing="0" w:after="0" w:afterAutospacing="0" w:line="360" w:lineRule="auto"/>
        <w:ind w:right="-291" w:firstLine="708"/>
        <w:jc w:val="both"/>
        <w:rPr>
          <w:sz w:val="18"/>
          <w:szCs w:val="18"/>
        </w:rPr>
      </w:pPr>
      <w:r w:rsidRPr="005D2628">
        <w:rPr>
          <w:sz w:val="18"/>
          <w:szCs w:val="18"/>
        </w:rPr>
        <w:t>Мы требуем отмены Федерального закона от 1 апреля 2019 года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p>
    <w:p w14:paraId="6504B435" w14:textId="7FD1411D" w:rsidR="00B80E8F" w:rsidRPr="005D2628" w:rsidRDefault="00B80E8F" w:rsidP="003F7047">
      <w:pPr>
        <w:pStyle w:val="a3"/>
        <w:shd w:val="clear" w:color="auto" w:fill="FFFFFF"/>
        <w:spacing w:before="0" w:beforeAutospacing="0" w:after="0" w:afterAutospacing="0" w:line="360" w:lineRule="auto"/>
        <w:ind w:right="-291" w:firstLine="708"/>
        <w:jc w:val="both"/>
        <w:rPr>
          <w:sz w:val="18"/>
          <w:szCs w:val="18"/>
        </w:rPr>
      </w:pPr>
      <w:r w:rsidRPr="005D2628">
        <w:rPr>
          <w:sz w:val="18"/>
          <w:szCs w:val="18"/>
        </w:rPr>
        <w:t>Мы требуем соблюдения всех норм Конституции РФ, ФЗ-152 «О персональных данных», внесения поправок о добровольности использования идентификатора.</w:t>
      </w:r>
    </w:p>
    <w:p w14:paraId="5D3C68A8" w14:textId="54C05C95" w:rsidR="00B80E8F" w:rsidRPr="005D2628" w:rsidRDefault="00B80E8F" w:rsidP="003F7047">
      <w:pPr>
        <w:pStyle w:val="a3"/>
        <w:shd w:val="clear" w:color="auto" w:fill="FFFFFF"/>
        <w:spacing w:before="0" w:beforeAutospacing="0" w:after="0" w:afterAutospacing="0" w:line="360" w:lineRule="auto"/>
        <w:ind w:right="-291" w:firstLine="708"/>
        <w:jc w:val="both"/>
        <w:rPr>
          <w:sz w:val="18"/>
          <w:szCs w:val="18"/>
        </w:rPr>
      </w:pPr>
      <w:r w:rsidRPr="005D2628">
        <w:rPr>
          <w:sz w:val="18"/>
          <w:szCs w:val="18"/>
        </w:rPr>
        <w:t xml:space="preserve">Следует отметить, что весь проект цифровой России является составной частью мирового электронного демографического учета населения и реализуется на западной радиоэлектронной программной базе, что не может быть допустимым в условиях </w:t>
      </w:r>
      <w:proofErr w:type="spellStart"/>
      <w:r w:rsidRPr="005D2628">
        <w:rPr>
          <w:sz w:val="18"/>
          <w:szCs w:val="18"/>
        </w:rPr>
        <w:t>кибервойны</w:t>
      </w:r>
      <w:proofErr w:type="spellEnd"/>
      <w:r w:rsidRPr="005D2628">
        <w:rPr>
          <w:sz w:val="18"/>
          <w:szCs w:val="18"/>
        </w:rPr>
        <w:t xml:space="preserve"> и политического противостояния.               </w:t>
      </w:r>
    </w:p>
    <w:p w14:paraId="7187E113" w14:textId="2BBD9C29" w:rsidR="00B80E8F" w:rsidRPr="005D2628" w:rsidRDefault="00B80E8F" w:rsidP="003F7047">
      <w:pPr>
        <w:pStyle w:val="a3"/>
        <w:shd w:val="clear" w:color="auto" w:fill="FFFFFF"/>
        <w:spacing w:before="0" w:beforeAutospacing="0" w:after="0" w:afterAutospacing="0" w:line="360" w:lineRule="auto"/>
        <w:ind w:right="-291" w:firstLine="708"/>
        <w:jc w:val="both"/>
        <w:rPr>
          <w:sz w:val="18"/>
          <w:szCs w:val="18"/>
        </w:rPr>
      </w:pPr>
      <w:r w:rsidRPr="005D2628">
        <w:rPr>
          <w:b/>
          <w:sz w:val="18"/>
          <w:szCs w:val="18"/>
        </w:rPr>
        <w:t>Просим РПЦ МП</w:t>
      </w:r>
      <w:r w:rsidRPr="005D2628">
        <w:rPr>
          <w:sz w:val="18"/>
          <w:szCs w:val="18"/>
        </w:rPr>
        <w:t xml:space="preserve"> признать присвоение числовых идентификаторов и номеров греховным деянием, как это сделала УПЦ МП, </w:t>
      </w:r>
      <w:r w:rsidR="00F201E0" w:rsidRPr="005D2628">
        <w:rPr>
          <w:sz w:val="18"/>
          <w:szCs w:val="18"/>
        </w:rPr>
        <w:t xml:space="preserve">митрополит </w:t>
      </w:r>
      <w:r w:rsidRPr="005D2628">
        <w:rPr>
          <w:sz w:val="18"/>
          <w:szCs w:val="18"/>
        </w:rPr>
        <w:t>Луганска.</w:t>
      </w:r>
    </w:p>
    <w:p w14:paraId="04D29343" w14:textId="77777777" w:rsidR="00B80E8F" w:rsidRPr="005D2628" w:rsidRDefault="00B80E8F" w:rsidP="003F7047">
      <w:pPr>
        <w:pStyle w:val="a3"/>
        <w:shd w:val="clear" w:color="auto" w:fill="FFFFFF"/>
        <w:spacing w:before="0" w:beforeAutospacing="0" w:after="0" w:afterAutospacing="0" w:line="360" w:lineRule="auto"/>
        <w:ind w:right="-291" w:firstLine="708"/>
        <w:jc w:val="both"/>
        <w:rPr>
          <w:sz w:val="18"/>
          <w:szCs w:val="18"/>
        </w:rPr>
      </w:pPr>
      <w:proofErr w:type="gramStart"/>
      <w:r w:rsidRPr="005D2628">
        <w:rPr>
          <w:sz w:val="18"/>
          <w:szCs w:val="18"/>
        </w:rPr>
        <w:t xml:space="preserve">Просим коррекции «майского» указа Президента РФ от 07.05.2012 № 601 в части отмены таких планов, как повышение доли граждан, использующих механизм получения государственных и муниципальных услуг в электронной форме, который используется в </w:t>
      </w:r>
      <w:r w:rsidRPr="005D2628">
        <w:rPr>
          <w:sz w:val="18"/>
          <w:szCs w:val="18"/>
        </w:rPr>
        <w:lastRenderedPageBreak/>
        <w:t>регионах до 70%, административно-командного, антиконституционного, внеправового принуждения граждан и их детей к регистрации на порталах ГОСУСЛУГ, использованию интернета, внесения всех сведений в ЕСИА, присвоения СНИЛС.</w:t>
      </w:r>
      <w:proofErr w:type="gramEnd"/>
    </w:p>
    <w:p w14:paraId="1D682079" w14:textId="2453970B" w:rsidR="00B80E8F" w:rsidRPr="005D2628" w:rsidRDefault="00B80E8F" w:rsidP="003F7047">
      <w:pPr>
        <w:pStyle w:val="a3"/>
        <w:shd w:val="clear" w:color="auto" w:fill="FFFFFF"/>
        <w:spacing w:before="0" w:beforeAutospacing="0" w:after="0" w:afterAutospacing="0" w:line="360" w:lineRule="auto"/>
        <w:ind w:right="-291" w:firstLine="708"/>
        <w:jc w:val="both"/>
        <w:rPr>
          <w:sz w:val="18"/>
          <w:szCs w:val="18"/>
        </w:rPr>
      </w:pPr>
      <w:r w:rsidRPr="005D2628">
        <w:rPr>
          <w:sz w:val="18"/>
          <w:szCs w:val="18"/>
        </w:rPr>
        <w:t>Просим отмены цифровых грантов Президента, в очереди за которыми субъекты готовы пойти на подрыв конституционно-правового статуса личности, на примере Московской области</w:t>
      </w:r>
      <w:r w:rsidR="00F201E0" w:rsidRPr="005D2628">
        <w:rPr>
          <w:sz w:val="18"/>
          <w:szCs w:val="18"/>
        </w:rPr>
        <w:t>, Чувашии и др. регионов</w:t>
      </w:r>
      <w:r w:rsidRPr="005D2628">
        <w:rPr>
          <w:sz w:val="18"/>
          <w:szCs w:val="18"/>
        </w:rPr>
        <w:t>.</w:t>
      </w:r>
    </w:p>
    <w:p w14:paraId="3EB27F19" w14:textId="4A2E4E92" w:rsidR="00B80E8F" w:rsidRPr="005D2628" w:rsidRDefault="00B80E8F" w:rsidP="003F7047">
      <w:pPr>
        <w:pStyle w:val="a3"/>
        <w:shd w:val="clear" w:color="auto" w:fill="FFFFFF"/>
        <w:spacing w:before="0" w:beforeAutospacing="0" w:after="0" w:afterAutospacing="0" w:line="360" w:lineRule="auto"/>
        <w:ind w:right="-291" w:firstLine="708"/>
        <w:jc w:val="both"/>
        <w:rPr>
          <w:sz w:val="18"/>
          <w:szCs w:val="18"/>
        </w:rPr>
      </w:pPr>
      <w:proofErr w:type="gramStart"/>
      <w:r w:rsidRPr="005D2628">
        <w:rPr>
          <w:sz w:val="18"/>
          <w:szCs w:val="18"/>
        </w:rPr>
        <w:t>Мы против антиконституционной «</w:t>
      </w:r>
      <w:proofErr w:type="spellStart"/>
      <w:r w:rsidRPr="005D2628">
        <w:rPr>
          <w:sz w:val="18"/>
          <w:szCs w:val="18"/>
        </w:rPr>
        <w:t>цифровизации</w:t>
      </w:r>
      <w:proofErr w:type="spellEnd"/>
      <w:r w:rsidRPr="005D2628">
        <w:rPr>
          <w:sz w:val="18"/>
          <w:szCs w:val="18"/>
        </w:rPr>
        <w:t xml:space="preserve"> всего и вся», заявленной депутатом Государственной Думы от фракции Справедливая Россия Аксаковым А.Г. и призываем всех депутатов Государственной Думы неукоснительно соблюдать регламент, запрещающий принятие законов, противоречащих Конституции РФ!</w:t>
      </w:r>
      <w:proofErr w:type="gramEnd"/>
      <w:r w:rsidRPr="005D2628">
        <w:rPr>
          <w:sz w:val="18"/>
          <w:szCs w:val="18"/>
        </w:rPr>
        <w:t xml:space="preserve"> </w:t>
      </w:r>
      <w:r w:rsidR="00F201E0" w:rsidRPr="005D2628">
        <w:rPr>
          <w:sz w:val="18"/>
          <w:szCs w:val="18"/>
        </w:rPr>
        <w:t xml:space="preserve">Против цифровой идентификации младенцев, заявленной депутатом Шаблыкиным. Против постановления Минюста о выдаче свидетельств о рождении с </w:t>
      </w:r>
      <w:r w:rsidR="00F201E0" w:rsidRPr="005D2628">
        <w:rPr>
          <w:sz w:val="18"/>
          <w:szCs w:val="18"/>
          <w:lang w:val="en-US"/>
        </w:rPr>
        <w:t>QR</w:t>
      </w:r>
      <w:r w:rsidR="00F201E0" w:rsidRPr="005D2628">
        <w:rPr>
          <w:sz w:val="18"/>
          <w:szCs w:val="18"/>
        </w:rPr>
        <w:t>-кодом младенца как на товарах.</w:t>
      </w:r>
    </w:p>
    <w:p w14:paraId="60C2C450" w14:textId="77777777" w:rsidR="00B80E8F" w:rsidRPr="005D2628" w:rsidRDefault="00B80E8F" w:rsidP="003F7047">
      <w:pPr>
        <w:pStyle w:val="a3"/>
        <w:shd w:val="clear" w:color="auto" w:fill="FFFFFF"/>
        <w:spacing w:before="0" w:beforeAutospacing="0" w:after="0" w:afterAutospacing="0" w:line="360" w:lineRule="auto"/>
        <w:ind w:right="-291" w:firstLine="708"/>
        <w:jc w:val="both"/>
        <w:rPr>
          <w:sz w:val="18"/>
          <w:szCs w:val="18"/>
        </w:rPr>
      </w:pPr>
      <w:r w:rsidRPr="005D2628">
        <w:rPr>
          <w:sz w:val="18"/>
          <w:szCs w:val="18"/>
        </w:rPr>
        <w:t xml:space="preserve">Как мы можем уважать законы, противоречащие Конституции РФ? В статье 24 Конституции РФ прописана добровольность дачи согласия на сбор и обработку персональных данных! </w:t>
      </w:r>
    </w:p>
    <w:p w14:paraId="2359A8ED" w14:textId="1CA48107" w:rsidR="00B80E8F" w:rsidRPr="005D2628" w:rsidRDefault="00B80E8F" w:rsidP="003F7047">
      <w:pPr>
        <w:pStyle w:val="a3"/>
        <w:shd w:val="clear" w:color="auto" w:fill="FFFFFF"/>
        <w:spacing w:before="0" w:beforeAutospacing="0" w:after="0" w:afterAutospacing="0" w:line="360" w:lineRule="auto"/>
        <w:ind w:right="-291" w:firstLine="708"/>
        <w:jc w:val="both"/>
        <w:rPr>
          <w:sz w:val="18"/>
          <w:szCs w:val="18"/>
        </w:rPr>
      </w:pPr>
      <w:r w:rsidRPr="005D2628">
        <w:rPr>
          <w:sz w:val="18"/>
          <w:szCs w:val="18"/>
        </w:rPr>
        <w:t>Мы требуем отставки с поста вице-премьера Акимова М.А., планирующего на цифровой трансформации РФ освоить триллионы бюджетных средств через десяток приближенных контор, типа АСИ, АНО «Цифровая экономика», фонд «</w:t>
      </w:r>
      <w:proofErr w:type="spellStart"/>
      <w:r w:rsidRPr="005D2628">
        <w:rPr>
          <w:sz w:val="18"/>
          <w:szCs w:val="18"/>
        </w:rPr>
        <w:t>Сколково</w:t>
      </w:r>
      <w:proofErr w:type="spellEnd"/>
      <w:r w:rsidRPr="005D2628">
        <w:rPr>
          <w:sz w:val="18"/>
          <w:szCs w:val="18"/>
        </w:rPr>
        <w:t xml:space="preserve">», АНО «Аналитический центр при правительстве РФ», ПАО «Ростелеком», «РОСАТОМ», ПАО «МЕГАФОН», «РОСТЕХ». На пенсии денег нет, а на </w:t>
      </w:r>
      <w:proofErr w:type="spellStart"/>
      <w:r w:rsidRPr="005D2628">
        <w:rPr>
          <w:sz w:val="18"/>
          <w:szCs w:val="18"/>
        </w:rPr>
        <w:t>цифрофашизм</w:t>
      </w:r>
      <w:proofErr w:type="spellEnd"/>
      <w:r w:rsidRPr="005D2628">
        <w:rPr>
          <w:sz w:val="18"/>
          <w:szCs w:val="18"/>
        </w:rPr>
        <w:t xml:space="preserve"> навалом?</w:t>
      </w:r>
      <w:r w:rsidRPr="005D2628">
        <w:rPr>
          <w:b/>
          <w:sz w:val="18"/>
          <w:szCs w:val="18"/>
        </w:rPr>
        <w:t xml:space="preserve"> </w:t>
      </w:r>
      <w:proofErr w:type="gramStart"/>
      <w:r w:rsidRPr="005D2628">
        <w:rPr>
          <w:sz w:val="18"/>
          <w:szCs w:val="18"/>
        </w:rPr>
        <w:t>За циничные электронные эксперименты на детях без тщательных исследований  на предмет опасности для здоровья</w:t>
      </w:r>
      <w:proofErr w:type="gramEnd"/>
      <w:r w:rsidRPr="005D2628">
        <w:rPr>
          <w:sz w:val="18"/>
          <w:szCs w:val="18"/>
        </w:rPr>
        <w:t xml:space="preserve"> электронного образования, требуем отставки с постов Васильевой О.Ю. и отставки Аксакова А.Г.</w:t>
      </w:r>
      <w:r w:rsidR="000729EE" w:rsidRPr="005D2628">
        <w:rPr>
          <w:sz w:val="18"/>
          <w:szCs w:val="18"/>
        </w:rPr>
        <w:t>, выражаем недоверие Акимову М.А.</w:t>
      </w:r>
      <w:r w:rsidRPr="005D2628">
        <w:rPr>
          <w:sz w:val="18"/>
          <w:szCs w:val="18"/>
        </w:rPr>
        <w:t> </w:t>
      </w:r>
    </w:p>
    <w:p w14:paraId="41B25DEB" w14:textId="2A2BFA7E" w:rsidR="00B80E8F" w:rsidRPr="005D2628" w:rsidRDefault="00B80E8F" w:rsidP="003F7047">
      <w:pPr>
        <w:pStyle w:val="a3"/>
        <w:shd w:val="clear" w:color="auto" w:fill="FFFFFF"/>
        <w:spacing w:before="0" w:beforeAutospacing="0" w:after="0" w:afterAutospacing="0" w:line="360" w:lineRule="auto"/>
        <w:ind w:right="-291" w:firstLine="708"/>
        <w:jc w:val="both"/>
        <w:rPr>
          <w:sz w:val="18"/>
          <w:szCs w:val="18"/>
        </w:rPr>
      </w:pPr>
      <w:r w:rsidRPr="005D2628">
        <w:rPr>
          <w:sz w:val="18"/>
          <w:szCs w:val="18"/>
        </w:rPr>
        <w:t>2 ноября 2018 года на «Транспортной неделе 2018» Акимов заявил, что «</w:t>
      </w:r>
      <w:r w:rsidRPr="005D2628">
        <w:rPr>
          <w:b/>
          <w:sz w:val="18"/>
          <w:szCs w:val="18"/>
        </w:rPr>
        <w:t>в мире цифровых идентичностей человек равен товару»</w:t>
      </w:r>
      <w:r w:rsidRPr="005D2628">
        <w:rPr>
          <w:sz w:val="18"/>
          <w:szCs w:val="18"/>
        </w:rPr>
        <w:t xml:space="preserve">. Такой подход, естественно, приведет к попыткам установить тотальный контроль над личностью через цифровую диктатуру и принудить людей повиноваться примитивному автоматизированному машинному управлению. </w:t>
      </w:r>
    </w:p>
    <w:p w14:paraId="46CA8403" w14:textId="6DF6AFE6" w:rsidR="00B80E8F" w:rsidRPr="005D2628" w:rsidRDefault="00B80E8F" w:rsidP="003F7047">
      <w:pPr>
        <w:pStyle w:val="a3"/>
        <w:shd w:val="clear" w:color="auto" w:fill="FFFFFF"/>
        <w:spacing w:before="0" w:beforeAutospacing="0" w:after="0" w:afterAutospacing="0" w:line="360" w:lineRule="auto"/>
        <w:ind w:right="-291" w:firstLine="708"/>
        <w:jc w:val="both"/>
        <w:rPr>
          <w:sz w:val="18"/>
          <w:szCs w:val="18"/>
        </w:rPr>
      </w:pPr>
      <w:r w:rsidRPr="005D2628">
        <w:rPr>
          <w:sz w:val="18"/>
          <w:szCs w:val="18"/>
        </w:rPr>
        <w:t xml:space="preserve">В подтверждение этому свидетельствуют </w:t>
      </w:r>
      <w:r w:rsidR="000729EE" w:rsidRPr="005D2628">
        <w:rPr>
          <w:sz w:val="18"/>
          <w:szCs w:val="18"/>
        </w:rPr>
        <w:t xml:space="preserve">десятки </w:t>
      </w:r>
      <w:r w:rsidRPr="005D2628">
        <w:rPr>
          <w:sz w:val="18"/>
          <w:szCs w:val="18"/>
        </w:rPr>
        <w:t xml:space="preserve">тысяч фактов дискриминации граждан за отказ от </w:t>
      </w:r>
      <w:r w:rsidR="000729EE" w:rsidRPr="005D2628">
        <w:rPr>
          <w:sz w:val="18"/>
          <w:szCs w:val="18"/>
        </w:rPr>
        <w:t xml:space="preserve">паспортов РФ, </w:t>
      </w:r>
      <w:r w:rsidRPr="005D2628">
        <w:rPr>
          <w:sz w:val="18"/>
          <w:szCs w:val="18"/>
        </w:rPr>
        <w:t xml:space="preserve">цифровых сервисов, установленных общественным комитетом по защите конституционных прав граждан от автоматизированной обработки персональных данных. Это говорит о попытках перевести Россию на примитивное бездушное цифровое неофашистское </w:t>
      </w:r>
      <w:r w:rsidR="000729EE" w:rsidRPr="005D2628">
        <w:rPr>
          <w:sz w:val="18"/>
          <w:szCs w:val="18"/>
        </w:rPr>
        <w:t xml:space="preserve">концлагерное </w:t>
      </w:r>
      <w:r w:rsidRPr="005D2628">
        <w:rPr>
          <w:sz w:val="18"/>
          <w:szCs w:val="18"/>
        </w:rPr>
        <w:t xml:space="preserve">управление. Факты дискриминации выявлены по всей стране: в Краснодаре, Воронеже, Арзамасе, Чебоксарах, Санкт-Петербурге, Ярославле, Йошкар-Оле и других регионах. </w:t>
      </w:r>
      <w:proofErr w:type="gramStart"/>
      <w:r w:rsidRPr="005D2628">
        <w:rPr>
          <w:sz w:val="18"/>
          <w:szCs w:val="18"/>
        </w:rPr>
        <w:t>В Белгороде незарегистрированных на портале ГОСУСЛУГ детей отказываются кормить в школах, в Подмосковье запрещают посещать спортивные секции, музыкальные школы, выгоняют с работы учителей за отказ регистрироваться на ГОСУСЛУГАХ, в Москве родители за отказ пользоваться электронными услугами лишены десятков видов социальной помощи и пособий, детей не зачисляют в сады и школы, не пускают в школы без электронных карт.</w:t>
      </w:r>
      <w:proofErr w:type="gramEnd"/>
    </w:p>
    <w:p w14:paraId="623733BD" w14:textId="0AAB9364" w:rsidR="00B80E8F" w:rsidRPr="005D2628" w:rsidRDefault="00B80E8F" w:rsidP="003F7047">
      <w:pPr>
        <w:pStyle w:val="a3"/>
        <w:shd w:val="clear" w:color="auto" w:fill="FFFFFF"/>
        <w:spacing w:before="0" w:beforeAutospacing="0" w:after="0" w:afterAutospacing="0" w:line="360" w:lineRule="auto"/>
        <w:ind w:right="-291" w:firstLine="708"/>
        <w:jc w:val="both"/>
        <w:rPr>
          <w:b/>
          <w:sz w:val="18"/>
          <w:szCs w:val="18"/>
        </w:rPr>
      </w:pPr>
      <w:r w:rsidRPr="005D2628">
        <w:rPr>
          <w:b/>
          <w:sz w:val="18"/>
          <w:szCs w:val="18"/>
        </w:rPr>
        <w:t xml:space="preserve">В нашей стране, победившей в Великой отечественной войне, «прогрессивный» числовой фашизм, с </w:t>
      </w:r>
      <w:r w:rsidR="000729EE" w:rsidRPr="005D2628">
        <w:rPr>
          <w:b/>
          <w:sz w:val="18"/>
          <w:szCs w:val="18"/>
        </w:rPr>
        <w:t xml:space="preserve">обязательным </w:t>
      </w:r>
      <w:r w:rsidRPr="005D2628">
        <w:rPr>
          <w:b/>
          <w:sz w:val="18"/>
          <w:szCs w:val="18"/>
        </w:rPr>
        <w:t>клеймением</w:t>
      </w:r>
      <w:r w:rsidR="000729EE" w:rsidRPr="005D2628">
        <w:rPr>
          <w:b/>
          <w:sz w:val="18"/>
          <w:szCs w:val="18"/>
        </w:rPr>
        <w:t xml:space="preserve"> детей как в концлагерях, с </w:t>
      </w:r>
      <w:r w:rsidRPr="005D2628">
        <w:rPr>
          <w:b/>
          <w:sz w:val="18"/>
          <w:szCs w:val="18"/>
        </w:rPr>
        <w:t>нумерацией людей, выглядит кощунством над светлой памятью отцов-победителей, узников концлагерей, детей войны! </w:t>
      </w:r>
    </w:p>
    <w:p w14:paraId="7AC8D2E4" w14:textId="39C0E58B" w:rsidR="00B80E8F" w:rsidRPr="005D2628" w:rsidRDefault="00B80E8F" w:rsidP="003F7047">
      <w:pPr>
        <w:pStyle w:val="a3"/>
        <w:shd w:val="clear" w:color="auto" w:fill="FFFFFF"/>
        <w:spacing w:before="0" w:beforeAutospacing="0" w:after="0" w:afterAutospacing="0" w:line="360" w:lineRule="auto"/>
        <w:ind w:right="-291" w:firstLine="708"/>
        <w:jc w:val="both"/>
        <w:rPr>
          <w:sz w:val="18"/>
          <w:szCs w:val="18"/>
        </w:rPr>
      </w:pPr>
      <w:r w:rsidRPr="005D2628">
        <w:rPr>
          <w:sz w:val="18"/>
          <w:szCs w:val="18"/>
        </w:rPr>
        <w:t xml:space="preserve">Не говоря уже об уязвимости всех сфер </w:t>
      </w:r>
      <w:r w:rsidR="000729EE" w:rsidRPr="005D2628">
        <w:rPr>
          <w:sz w:val="18"/>
          <w:szCs w:val="18"/>
        </w:rPr>
        <w:t xml:space="preserve">обеспечения </w:t>
      </w:r>
      <w:r w:rsidRPr="005D2628">
        <w:rPr>
          <w:sz w:val="18"/>
          <w:szCs w:val="18"/>
        </w:rPr>
        <w:t>жизн</w:t>
      </w:r>
      <w:r w:rsidR="000729EE" w:rsidRPr="005D2628">
        <w:rPr>
          <w:sz w:val="18"/>
          <w:szCs w:val="18"/>
        </w:rPr>
        <w:t xml:space="preserve">едеятельности граждан </w:t>
      </w:r>
      <w:r w:rsidRPr="005D2628">
        <w:rPr>
          <w:sz w:val="18"/>
          <w:szCs w:val="18"/>
        </w:rPr>
        <w:t xml:space="preserve">от </w:t>
      </w:r>
      <w:proofErr w:type="spellStart"/>
      <w:r w:rsidRPr="005D2628">
        <w:rPr>
          <w:sz w:val="18"/>
          <w:szCs w:val="18"/>
        </w:rPr>
        <w:t>энергокатаклизмов</w:t>
      </w:r>
      <w:proofErr w:type="spellEnd"/>
      <w:r w:rsidRPr="005D2628">
        <w:rPr>
          <w:sz w:val="18"/>
          <w:szCs w:val="18"/>
        </w:rPr>
        <w:t xml:space="preserve"> и </w:t>
      </w:r>
      <w:proofErr w:type="spellStart"/>
      <w:r w:rsidRPr="005D2628">
        <w:rPr>
          <w:sz w:val="18"/>
          <w:szCs w:val="18"/>
        </w:rPr>
        <w:t>кибервойн</w:t>
      </w:r>
      <w:proofErr w:type="spellEnd"/>
      <w:r w:rsidRPr="005D2628">
        <w:rPr>
          <w:sz w:val="18"/>
          <w:szCs w:val="18"/>
        </w:rPr>
        <w:t>.</w:t>
      </w:r>
    </w:p>
    <w:p w14:paraId="054F70FD" w14:textId="77777777" w:rsidR="00B80E8F" w:rsidRPr="005D2628" w:rsidRDefault="00B80E8F" w:rsidP="003F7047">
      <w:pPr>
        <w:pStyle w:val="a3"/>
        <w:shd w:val="clear" w:color="auto" w:fill="FFFFFF"/>
        <w:spacing w:before="0" w:beforeAutospacing="0" w:after="0" w:afterAutospacing="0" w:line="360" w:lineRule="auto"/>
        <w:ind w:right="-291" w:firstLine="708"/>
        <w:jc w:val="both"/>
        <w:rPr>
          <w:sz w:val="18"/>
          <w:szCs w:val="18"/>
        </w:rPr>
      </w:pPr>
      <w:proofErr w:type="gramStart"/>
      <w:r w:rsidRPr="005D2628">
        <w:rPr>
          <w:sz w:val="18"/>
          <w:szCs w:val="18"/>
        </w:rPr>
        <w:t>Мы просим сохранить предусмотренный международным антифашистским правом, бессрочными нормами Нюрнбергского трибунала, Конституцией РФ, Федеральным законом от 27.07.2010 № 210-ФЗ «Об организации предоставления государственных и муниципальных услуг» традиционный бумажный документооборот и наличные деньги для непосредственной реализации наших конституционных прав без электронных паспортов, без биометрической и дактилоскопической идентификации, без присвоения каждому человеку личного номера, сквозного идентификатора (в том числе СНИЛС и ИНН), без</w:t>
      </w:r>
      <w:proofErr w:type="gramEnd"/>
      <w:r w:rsidRPr="005D2628">
        <w:rPr>
          <w:sz w:val="18"/>
          <w:szCs w:val="18"/>
        </w:rPr>
        <w:t xml:space="preserve"> </w:t>
      </w:r>
      <w:proofErr w:type="gramStart"/>
      <w:r w:rsidRPr="005D2628">
        <w:rPr>
          <w:sz w:val="18"/>
          <w:szCs w:val="18"/>
        </w:rPr>
        <w:t>принудительного использования чипа и иных нано-устройств, без электронно-цифровой подписи (ЭЦП) и банковской карты МИР, без принуждения граждан, детей к даче согласий на сбор и обработку персональных данных автоматизированным способом, без использования электронных дневников, без московской и российской электронной школы (МЭШ и РЭШ), без оцифровки медицинских карт, без ПЭК, электронных паспортов военнослужащих.</w:t>
      </w:r>
      <w:proofErr w:type="gramEnd"/>
    </w:p>
    <w:p w14:paraId="53AE4CA3" w14:textId="77777777" w:rsidR="00B80E8F" w:rsidRPr="005D2628" w:rsidRDefault="00B80E8F" w:rsidP="003F7047">
      <w:pPr>
        <w:pStyle w:val="a3"/>
        <w:shd w:val="clear" w:color="auto" w:fill="FFFFFF"/>
        <w:spacing w:before="0" w:beforeAutospacing="0" w:after="0" w:afterAutospacing="0" w:line="360" w:lineRule="auto"/>
        <w:ind w:right="-291" w:firstLine="708"/>
        <w:jc w:val="both"/>
        <w:rPr>
          <w:b/>
          <w:sz w:val="18"/>
          <w:szCs w:val="18"/>
        </w:rPr>
      </w:pPr>
      <w:r w:rsidRPr="005D2628">
        <w:rPr>
          <w:b/>
          <w:sz w:val="18"/>
          <w:szCs w:val="18"/>
        </w:rPr>
        <w:t xml:space="preserve">Мы </w:t>
      </w:r>
      <w:proofErr w:type="gramStart"/>
      <w:r w:rsidRPr="005D2628">
        <w:rPr>
          <w:b/>
          <w:sz w:val="18"/>
          <w:szCs w:val="18"/>
        </w:rPr>
        <w:t>выступаем</w:t>
      </w:r>
      <w:proofErr w:type="gramEnd"/>
      <w:r w:rsidRPr="005D2628">
        <w:rPr>
          <w:b/>
          <w:sz w:val="18"/>
          <w:szCs w:val="18"/>
        </w:rPr>
        <w:t xml:space="preserve"> и будем бороться:</w:t>
      </w:r>
    </w:p>
    <w:p w14:paraId="60BEE1EE" w14:textId="77777777"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За сохранение традиционного учета во всех сферах жизни человека без сквозных идентификаторов – СНИЛС, ИНН и проч.</w:t>
      </w:r>
    </w:p>
    <w:p w14:paraId="15EE43B3" w14:textId="5A102FB2" w:rsidR="00B80E8F" w:rsidRPr="005D2628" w:rsidRDefault="00B80E8F" w:rsidP="003F7047">
      <w:pPr>
        <w:pStyle w:val="a3"/>
        <w:numPr>
          <w:ilvl w:val="0"/>
          <w:numId w:val="1"/>
        </w:numPr>
        <w:shd w:val="clear" w:color="auto" w:fill="FFFFFF"/>
        <w:spacing w:before="0" w:beforeAutospacing="0" w:after="0" w:afterAutospacing="0" w:line="360" w:lineRule="auto"/>
        <w:ind w:right="-291"/>
        <w:jc w:val="both"/>
        <w:rPr>
          <w:sz w:val="18"/>
          <w:szCs w:val="18"/>
        </w:rPr>
      </w:pPr>
      <w:r w:rsidRPr="005D2628">
        <w:rPr>
          <w:sz w:val="18"/>
          <w:szCs w:val="18"/>
        </w:rPr>
        <w:t xml:space="preserve">За отмену </w:t>
      </w:r>
      <w:r w:rsidR="000729EE" w:rsidRPr="005D2628">
        <w:rPr>
          <w:sz w:val="18"/>
          <w:szCs w:val="18"/>
        </w:rPr>
        <w:t xml:space="preserve"> отменяющей конституционные права граждан (ст. 18, 24 Конституции РФ) программы </w:t>
      </w:r>
      <w:r w:rsidRPr="005D2628">
        <w:rPr>
          <w:sz w:val="18"/>
          <w:szCs w:val="18"/>
        </w:rPr>
        <w:t>«Цифровая экономика» от 24.10.2018, предусматривающе</w:t>
      </w:r>
      <w:r w:rsidR="000729EE" w:rsidRPr="005D2628">
        <w:rPr>
          <w:sz w:val="18"/>
          <w:szCs w:val="18"/>
        </w:rPr>
        <w:t>й</w:t>
      </w:r>
      <w:r w:rsidRPr="005D2628">
        <w:rPr>
          <w:sz w:val="18"/>
          <w:szCs w:val="18"/>
        </w:rPr>
        <w:t xml:space="preserve"> построение цифровой диктатуры, тотальное насаждение электронного паспорта к 2024 году,</w:t>
      </w:r>
      <w:r w:rsidR="000729EE" w:rsidRPr="005D2628">
        <w:rPr>
          <w:sz w:val="18"/>
          <w:szCs w:val="18"/>
        </w:rPr>
        <w:t xml:space="preserve"> оцифровку всех документов,</w:t>
      </w:r>
      <w:r w:rsidRPr="005D2628">
        <w:rPr>
          <w:sz w:val="18"/>
          <w:szCs w:val="18"/>
        </w:rPr>
        <w:t xml:space="preserve"> сбор биометрических данных со всех граждан РФ, 100% </w:t>
      </w:r>
      <w:proofErr w:type="spellStart"/>
      <w:r w:rsidRPr="005D2628">
        <w:rPr>
          <w:sz w:val="18"/>
          <w:szCs w:val="18"/>
        </w:rPr>
        <w:t>цифровизацию</w:t>
      </w:r>
      <w:proofErr w:type="spellEnd"/>
      <w:r w:rsidRPr="005D2628">
        <w:rPr>
          <w:sz w:val="18"/>
          <w:szCs w:val="18"/>
        </w:rPr>
        <w:t xml:space="preserve"> органов власти, школ, медицины, образования, </w:t>
      </w:r>
    </w:p>
    <w:p w14:paraId="70A7F481" w14:textId="7BE05909"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 xml:space="preserve">За отмену </w:t>
      </w:r>
      <w:r w:rsidR="00DC04DD" w:rsidRPr="005D2628">
        <w:rPr>
          <w:sz w:val="18"/>
          <w:szCs w:val="18"/>
        </w:rPr>
        <w:t>Федерального закона от 1 апреля 2019 года № 48-ФЗ</w:t>
      </w:r>
      <w:r w:rsidRPr="005D2628">
        <w:rPr>
          <w:sz w:val="18"/>
          <w:szCs w:val="18"/>
        </w:rPr>
        <w:t xml:space="preserve">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 </w:t>
      </w:r>
      <w:r w:rsidR="000729EE" w:rsidRPr="005D2628">
        <w:rPr>
          <w:sz w:val="18"/>
          <w:szCs w:val="18"/>
        </w:rPr>
        <w:t>подложно насаждающий</w:t>
      </w:r>
      <w:r w:rsidRPr="005D2628">
        <w:rPr>
          <w:sz w:val="18"/>
          <w:szCs w:val="18"/>
        </w:rPr>
        <w:t xml:space="preserve"> антиконституционный и антитрадиционный «сквозной» идентификатор личности в виде СНИЛС.</w:t>
      </w:r>
    </w:p>
    <w:p w14:paraId="765BE7D4" w14:textId="68C4A029"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За отмену законопроекта № 514780-7 «О внесении изменений в Федеральный закон "О противодействии легализации (отмыванию) доходов, полученных преступным путем и финансированию терроризма" и иные законодательные акты Российской Федерации" (о создании информационной системы проверки сведений об абоненте</w:t>
      </w:r>
      <w:r w:rsidR="000729EE" w:rsidRPr="005D2628">
        <w:rPr>
          <w:sz w:val="18"/>
          <w:szCs w:val="18"/>
        </w:rPr>
        <w:t xml:space="preserve"> для организации тотальной слежки</w:t>
      </w:r>
      <w:r w:rsidRPr="005D2628">
        <w:rPr>
          <w:sz w:val="18"/>
          <w:szCs w:val="18"/>
        </w:rPr>
        <w:t>).</w:t>
      </w:r>
    </w:p>
    <w:p w14:paraId="3ED9B0AB" w14:textId="77777777"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lastRenderedPageBreak/>
        <w:t>За отмену биометрической идентификации, против электронного паспорта и водительского удостоверения с микрочипом, УЭК, принуждения к использованию банковской карты МИР.</w:t>
      </w:r>
    </w:p>
    <w:p w14:paraId="405B6551" w14:textId="5A412254"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За отмену законопроекта №</w:t>
      </w:r>
      <w:r w:rsidR="000729EE" w:rsidRPr="005D2628">
        <w:rPr>
          <w:sz w:val="18"/>
          <w:szCs w:val="18"/>
        </w:rPr>
        <w:t xml:space="preserve"> </w:t>
      </w:r>
      <w:r w:rsidRPr="005D2628">
        <w:rPr>
          <w:sz w:val="18"/>
          <w:szCs w:val="18"/>
        </w:rPr>
        <w:t xml:space="preserve">291354-7 «О внесении изменений в Кодекс Российской Федерации об административных правонарушениях (об уточнении </w:t>
      </w:r>
      <w:proofErr w:type="gramStart"/>
      <w:r w:rsidRPr="005D2628">
        <w:rPr>
          <w:sz w:val="18"/>
          <w:szCs w:val="18"/>
        </w:rPr>
        <w:t>порядка фиксации нарушений правил дорожного движения</w:t>
      </w:r>
      <w:proofErr w:type="gramEnd"/>
      <w:r w:rsidRPr="005D2628">
        <w:rPr>
          <w:sz w:val="18"/>
          <w:szCs w:val="18"/>
        </w:rPr>
        <w:t xml:space="preserve"> техническими средствами)».</w:t>
      </w:r>
    </w:p>
    <w:p w14:paraId="0D4A9C10" w14:textId="77777777"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За отмену постановления правительства РФ «О внесении изменений в положение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(в части взаимодействия участников системы МИР с многофункциональными центрами предоставления государственных и муниципальных услуг (01/01/08-18/00082879 подготовлено МВД России 07.08.2018)).</w:t>
      </w:r>
    </w:p>
    <w:p w14:paraId="0251B7CE" w14:textId="77777777"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За отмену проекта приказа МВД «О водительском удостоверении и свидетельстве о регистрации транспортного средства с электронными носителями информации» (</w:t>
      </w:r>
      <w:proofErr w:type="gramStart"/>
      <w:r w:rsidRPr="005D2628">
        <w:rPr>
          <w:sz w:val="18"/>
          <w:szCs w:val="18"/>
        </w:rPr>
        <w:t>подготовлен</w:t>
      </w:r>
      <w:proofErr w:type="gramEnd"/>
      <w:r w:rsidRPr="005D2628">
        <w:rPr>
          <w:sz w:val="18"/>
          <w:szCs w:val="18"/>
        </w:rPr>
        <w:t xml:space="preserve"> МВД России 22.08.2018).</w:t>
      </w:r>
    </w:p>
    <w:p w14:paraId="140510D6" w14:textId="77777777"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 xml:space="preserve">За отмену персонифицированной социальной помощи на основе 388-ФЗ, закрепляющего </w:t>
      </w:r>
      <w:proofErr w:type="spellStart"/>
      <w:r w:rsidRPr="005D2628">
        <w:rPr>
          <w:sz w:val="18"/>
          <w:szCs w:val="18"/>
        </w:rPr>
        <w:t>демотивационную</w:t>
      </w:r>
      <w:proofErr w:type="spellEnd"/>
      <w:r w:rsidRPr="005D2628">
        <w:rPr>
          <w:sz w:val="18"/>
          <w:szCs w:val="18"/>
        </w:rPr>
        <w:t>, электронно-кастовую селекцию общества, построенную на тотальной слежке, карательном недоверии к гражданам, сплошной электронной перепроверке для получения любых видов заботы социального государства.</w:t>
      </w:r>
    </w:p>
    <w:p w14:paraId="2163A1A9" w14:textId="77777777"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За отмену поправок, отменяющих традиционный учет типа №1098-ПП от 28.12.2017, №37-ПП от 30.12.2015 г. Москва, оставляющих исключительно электронную форму подачи заявлений через интернет на сайте ГОСУСЛУГ. Вслед за Москвой, по мере оцифровки, подобную бездушную практику продолжают насаждать другие регионы. Например, на основании постановления от 11.08.2017 года № 1942 «Об утверждении положения о единой карте учащегося на территории города Чебоксары» детей не пускают в школы, угрожают оставить без питания.</w:t>
      </w:r>
    </w:p>
    <w:p w14:paraId="063D988E" w14:textId="77777777"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За отмену административных регламентов предоставляемых услуг, отменяющих либо дискриминирующих традиционные бумажные формы делопроизводства и насаждающих бездушные цифровые услуги.</w:t>
      </w:r>
    </w:p>
    <w:p w14:paraId="04122FFE" w14:textId="77777777"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 xml:space="preserve">За отмену беззаконных  информационных систем: </w:t>
      </w:r>
      <w:proofErr w:type="gramStart"/>
      <w:r w:rsidRPr="005D2628">
        <w:rPr>
          <w:sz w:val="18"/>
          <w:szCs w:val="18"/>
        </w:rPr>
        <w:t>ЕБС, ЕСИА, Контингент, Аверс, КИС «ГУСОЭВ Москвы», mos.ru, разрабатываемого ФНС Единого реестра населения (ЕРН) и т.д., исключающих возможность получения услуг традиционным образом, в соответствии с 210-ФЗ и 152-ФЗ, а также объединяющих все сведения о гражданах страны в единую базу данных, что противоречит пункту 3 статьи 5 152-ФЗ, который гласит, что не допускается объединение баз данных, содержащих персональные данные</w:t>
      </w:r>
      <w:proofErr w:type="gramEnd"/>
      <w:r w:rsidRPr="005D2628">
        <w:rPr>
          <w:sz w:val="18"/>
          <w:szCs w:val="18"/>
        </w:rPr>
        <w:t xml:space="preserve">, </w:t>
      </w:r>
      <w:proofErr w:type="gramStart"/>
      <w:r w:rsidRPr="005D2628">
        <w:rPr>
          <w:sz w:val="18"/>
          <w:szCs w:val="18"/>
        </w:rPr>
        <w:t>обработка</w:t>
      </w:r>
      <w:proofErr w:type="gramEnd"/>
      <w:r w:rsidRPr="005D2628">
        <w:rPr>
          <w:sz w:val="18"/>
          <w:szCs w:val="18"/>
        </w:rPr>
        <w:t xml:space="preserve"> которых осуществляется в целях, несовместимых между собой.</w:t>
      </w:r>
    </w:p>
    <w:p w14:paraId="48C7E3C9" w14:textId="06F5EAB8"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 xml:space="preserve"> Требуем отзыва лицензий у банков,</w:t>
      </w:r>
      <w:r w:rsidR="001C7915" w:rsidRPr="005D2628">
        <w:rPr>
          <w:sz w:val="18"/>
          <w:szCs w:val="18"/>
        </w:rPr>
        <w:t xml:space="preserve"> обман</w:t>
      </w:r>
      <w:r w:rsidR="005D2628" w:rsidRPr="005D2628">
        <w:rPr>
          <w:sz w:val="18"/>
          <w:szCs w:val="18"/>
        </w:rPr>
        <w:t xml:space="preserve">ом </w:t>
      </w:r>
      <w:r w:rsidR="001C7915" w:rsidRPr="005D2628">
        <w:rPr>
          <w:sz w:val="18"/>
          <w:szCs w:val="18"/>
        </w:rPr>
        <w:t xml:space="preserve">принуждающих </w:t>
      </w:r>
      <w:r w:rsidR="005D2628" w:rsidRPr="005D2628">
        <w:rPr>
          <w:sz w:val="18"/>
          <w:szCs w:val="18"/>
        </w:rPr>
        <w:t xml:space="preserve">граждан </w:t>
      </w:r>
      <w:r w:rsidR="001C7915" w:rsidRPr="005D2628">
        <w:rPr>
          <w:sz w:val="18"/>
          <w:szCs w:val="18"/>
        </w:rPr>
        <w:t xml:space="preserve">к сдаче биометрии, </w:t>
      </w:r>
      <w:r w:rsidRPr="005D2628">
        <w:rPr>
          <w:sz w:val="18"/>
          <w:szCs w:val="18"/>
        </w:rPr>
        <w:t>насаждающих издевательствами школьные карты в регионах, а граждан просим закрывать в них счета.                                                          </w:t>
      </w:r>
    </w:p>
    <w:p w14:paraId="377A7EEC" w14:textId="0E1E553D"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 xml:space="preserve"> Требуем немедленного прекращения растления детей на уроках по правам ребенка, по половому просвещению, </w:t>
      </w:r>
      <w:r w:rsidR="000729EE" w:rsidRPr="005D2628">
        <w:rPr>
          <w:sz w:val="18"/>
          <w:szCs w:val="18"/>
        </w:rPr>
        <w:t xml:space="preserve">гендерному информированию, </w:t>
      </w:r>
      <w:r w:rsidRPr="005D2628">
        <w:rPr>
          <w:sz w:val="18"/>
          <w:szCs w:val="18"/>
        </w:rPr>
        <w:t>по профилактике СПИД, по толерантности, по детскому телефону доверия</w:t>
      </w:r>
      <w:r w:rsidR="000729EE" w:rsidRPr="005D2628">
        <w:rPr>
          <w:sz w:val="18"/>
          <w:szCs w:val="18"/>
        </w:rPr>
        <w:t>, часу кода</w:t>
      </w:r>
      <w:r w:rsidRPr="005D2628">
        <w:rPr>
          <w:sz w:val="18"/>
          <w:szCs w:val="18"/>
        </w:rPr>
        <w:t>.</w:t>
      </w:r>
    </w:p>
    <w:p w14:paraId="7163E299" w14:textId="77777777"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 xml:space="preserve"> Требуем лишить финансирования все организации, распространяющие в школах программы, подрывающие основы семейной иерархии! </w:t>
      </w:r>
      <w:proofErr w:type="gramStart"/>
      <w:r w:rsidRPr="005D2628">
        <w:rPr>
          <w:sz w:val="18"/>
          <w:szCs w:val="18"/>
        </w:rPr>
        <w:t>Таких</w:t>
      </w:r>
      <w:proofErr w:type="gramEnd"/>
      <w:r w:rsidRPr="005D2628">
        <w:rPr>
          <w:sz w:val="18"/>
          <w:szCs w:val="18"/>
        </w:rPr>
        <w:t xml:space="preserve"> как: прозападный фонд Гордеевой, проправительственную НРА и другие.</w:t>
      </w:r>
    </w:p>
    <w:p w14:paraId="1FF8F0A2" w14:textId="77777777"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 xml:space="preserve"> В условиях санкций требуем денонсации всех токсичных, аморальных, антитрадиционных международных конвенций!</w:t>
      </w:r>
    </w:p>
    <w:p w14:paraId="2C3443CE" w14:textId="77777777"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 xml:space="preserve"> </w:t>
      </w:r>
      <w:proofErr w:type="gramStart"/>
      <w:r w:rsidRPr="005D2628">
        <w:rPr>
          <w:sz w:val="18"/>
          <w:szCs w:val="18"/>
        </w:rPr>
        <w:t xml:space="preserve">Требуем запретить интернет в школах, остановить  опасную для зрения, здоровья и психики Московскую электронную  школу и Российскую электронную школу (МЭШ и РЭШ), </w:t>
      </w:r>
      <w:proofErr w:type="spellStart"/>
      <w:r w:rsidRPr="005D2628">
        <w:rPr>
          <w:sz w:val="18"/>
          <w:szCs w:val="18"/>
        </w:rPr>
        <w:t>цифровизацию</w:t>
      </w:r>
      <w:proofErr w:type="spellEnd"/>
      <w:r w:rsidRPr="005D2628">
        <w:rPr>
          <w:sz w:val="18"/>
          <w:szCs w:val="18"/>
        </w:rPr>
        <w:t xml:space="preserve"> образования, заражение опасным интернетом, остановить захват персональных данных наших детей третьими лицами и экспорт личных данных за границу (включая медицинские данные), что связано с риском использования данных недобросовестными </w:t>
      </w:r>
      <w:proofErr w:type="spellStart"/>
      <w:r w:rsidRPr="005D2628">
        <w:rPr>
          <w:sz w:val="18"/>
          <w:szCs w:val="18"/>
        </w:rPr>
        <w:t>трансплантологами</w:t>
      </w:r>
      <w:proofErr w:type="spellEnd"/>
      <w:r w:rsidRPr="005D2628">
        <w:rPr>
          <w:sz w:val="18"/>
          <w:szCs w:val="18"/>
        </w:rPr>
        <w:t>.</w:t>
      </w:r>
      <w:proofErr w:type="gramEnd"/>
      <w:r w:rsidRPr="005D2628">
        <w:rPr>
          <w:sz w:val="18"/>
          <w:szCs w:val="18"/>
        </w:rPr>
        <w:t xml:space="preserve"> Заявление с подробной аргументацией о необходимости немедленного прекращения экспериментов над нашими детьми в виде МЭШ и РЭШ приложено к данной резолюции (см. Приложение). </w:t>
      </w:r>
    </w:p>
    <w:p w14:paraId="6C19FE37" w14:textId="77777777"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 Требуем остановить незаконную практику увольнения сотрудников учреждений за отказ использовать электронные идентификаторы: СНИЛС, ЭЦП, карты МИР, порталы ГОСУСЛУГ, биометрические персональные данные, электронный документооборот, цифровые трудовые книжки, больничные, декларации.</w:t>
      </w:r>
    </w:p>
    <w:p w14:paraId="3C3A6FA7" w14:textId="2067BCAD"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 xml:space="preserve"> Просим защитить  православные приходы и школы от биометрической слежки и электронного документооборота, оцифровки работников РПЦ, остановить привлечение к ответственности священников за отказ от использования </w:t>
      </w:r>
      <w:r w:rsidR="000729EE" w:rsidRPr="005D2628">
        <w:rPr>
          <w:sz w:val="18"/>
          <w:szCs w:val="18"/>
        </w:rPr>
        <w:t>СНИЛС</w:t>
      </w:r>
      <w:r w:rsidRPr="005D2628">
        <w:rPr>
          <w:sz w:val="18"/>
          <w:szCs w:val="18"/>
        </w:rPr>
        <w:t xml:space="preserve"> со стороны ПФР и др.  </w:t>
      </w:r>
    </w:p>
    <w:p w14:paraId="28DA3442" w14:textId="77777777"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 xml:space="preserve"> Требуем уважения к старшему поколению, считаем важным продлить срок действия паспортов СССР. </w:t>
      </w:r>
    </w:p>
    <w:p w14:paraId="5613929B" w14:textId="46BE0F77"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 xml:space="preserve"> Необходимо защитить конституционные права во всем законодательстве на бумажный учет, сохранение наличных денег, на отказ от электронных паспортов и биометрических военных билетов, сохранить бумажные водительские удостоверения и ПТС без электронной начинки, биометрической фотографии, восстановить презумпцию невиновности автовладельцев при приобретении ОСАГО.</w:t>
      </w:r>
      <w:r w:rsidR="000729EE" w:rsidRPr="005D2628">
        <w:rPr>
          <w:sz w:val="18"/>
          <w:szCs w:val="18"/>
        </w:rPr>
        <w:t xml:space="preserve"> </w:t>
      </w:r>
      <w:r w:rsidRPr="005D2628">
        <w:rPr>
          <w:sz w:val="18"/>
          <w:szCs w:val="18"/>
        </w:rPr>
        <w:t xml:space="preserve"> </w:t>
      </w:r>
    </w:p>
    <w:p w14:paraId="47EC1ADA" w14:textId="10595FC4"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 xml:space="preserve"> Требуем закрепить конституционные гарантии на </w:t>
      </w:r>
      <w:r w:rsidRPr="005D2628">
        <w:rPr>
          <w:b/>
          <w:sz w:val="18"/>
          <w:szCs w:val="18"/>
        </w:rPr>
        <w:t>«цифровую неприкосновенность личности»</w:t>
      </w:r>
      <w:r w:rsidRPr="005D2628">
        <w:rPr>
          <w:sz w:val="18"/>
          <w:szCs w:val="18"/>
        </w:rPr>
        <w:t xml:space="preserve"> и право личности на </w:t>
      </w:r>
      <w:r w:rsidRPr="005D2628">
        <w:rPr>
          <w:b/>
          <w:sz w:val="18"/>
          <w:szCs w:val="18"/>
        </w:rPr>
        <w:t>«цифровое забвение».</w:t>
      </w:r>
      <w:r w:rsidR="000729EE" w:rsidRPr="005D2628">
        <w:rPr>
          <w:b/>
          <w:sz w:val="18"/>
          <w:szCs w:val="18"/>
        </w:rPr>
        <w:t xml:space="preserve"> Настаиваем на сохранении бумажных трудовых книжек и больничных без передачи сведений автоматизированным способом.</w:t>
      </w:r>
    </w:p>
    <w:p w14:paraId="5FE8B25A" w14:textId="373121AD" w:rsidR="00AC5BD3" w:rsidRPr="005D2628" w:rsidRDefault="00AC5BD3"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lastRenderedPageBreak/>
        <w:t xml:space="preserve"> Проведя подробную о</w:t>
      </w:r>
      <w:r w:rsidRPr="005D2628">
        <w:rPr>
          <w:color w:val="000000"/>
          <w:sz w:val="18"/>
          <w:szCs w:val="18"/>
          <w:shd w:val="clear" w:color="auto" w:fill="FFFFFF"/>
        </w:rPr>
        <w:t>бщественн</w:t>
      </w:r>
      <w:r w:rsidRPr="005D2628">
        <w:rPr>
          <w:color w:val="000000"/>
          <w:sz w:val="18"/>
          <w:szCs w:val="18"/>
          <w:shd w:val="clear" w:color="auto" w:fill="FFFFFF"/>
        </w:rPr>
        <w:t xml:space="preserve">ую </w:t>
      </w:r>
      <w:r w:rsidRPr="005D2628">
        <w:rPr>
          <w:color w:val="000000"/>
          <w:sz w:val="18"/>
          <w:szCs w:val="18"/>
          <w:shd w:val="clear" w:color="auto" w:fill="FFFFFF"/>
        </w:rPr>
        <w:t>экспертиз</w:t>
      </w:r>
      <w:r w:rsidRPr="005D2628">
        <w:rPr>
          <w:color w:val="000000"/>
          <w:sz w:val="18"/>
          <w:szCs w:val="18"/>
          <w:shd w:val="clear" w:color="auto" w:fill="FFFFFF"/>
        </w:rPr>
        <w:t>у</w:t>
      </w:r>
      <w:r w:rsidRPr="005D2628">
        <w:rPr>
          <w:color w:val="000000"/>
          <w:sz w:val="18"/>
          <w:szCs w:val="18"/>
          <w:shd w:val="clear" w:color="auto" w:fill="FFFFFF"/>
        </w:rPr>
        <w:t xml:space="preserve"> концепции предлагаемого нормативного и правового регулирования </w:t>
      </w:r>
      <w:proofErr w:type="spellStart"/>
      <w:r w:rsidRPr="005D2628">
        <w:rPr>
          <w:color w:val="000000"/>
          <w:sz w:val="18"/>
          <w:szCs w:val="18"/>
          <w:shd w:val="clear" w:color="auto" w:fill="FFFFFF"/>
        </w:rPr>
        <w:t>цифровизации</w:t>
      </w:r>
      <w:proofErr w:type="spellEnd"/>
      <w:r w:rsidRPr="005D2628">
        <w:rPr>
          <w:color w:val="000000"/>
          <w:sz w:val="18"/>
          <w:szCs w:val="18"/>
          <w:shd w:val="clear" w:color="auto" w:fill="FFFFFF"/>
        </w:rPr>
        <w:t>, в том числе законопроектов</w:t>
      </w:r>
      <w:r w:rsidRPr="005D2628">
        <w:rPr>
          <w:color w:val="000000"/>
          <w:sz w:val="18"/>
          <w:szCs w:val="18"/>
          <w:shd w:val="clear" w:color="auto" w:fill="FFFFFF"/>
        </w:rPr>
        <w:t xml:space="preserve"> </w:t>
      </w:r>
      <w:r w:rsidRPr="005D2628">
        <w:rPr>
          <w:color w:val="000000"/>
          <w:sz w:val="18"/>
          <w:szCs w:val="18"/>
          <w:shd w:val="clear" w:color="auto" w:fill="FFFFFF"/>
        </w:rPr>
        <w:t>№291354-7,</w:t>
      </w:r>
      <w:r w:rsidRPr="005D2628">
        <w:rPr>
          <w:color w:val="000000"/>
          <w:sz w:val="18"/>
          <w:szCs w:val="18"/>
          <w:shd w:val="clear" w:color="auto" w:fill="FFFFFF"/>
        </w:rPr>
        <w:t xml:space="preserve"> </w:t>
      </w:r>
      <w:r w:rsidRPr="005D2628">
        <w:rPr>
          <w:color w:val="000000"/>
          <w:sz w:val="18"/>
          <w:szCs w:val="18"/>
          <w:shd w:val="clear" w:color="auto" w:fill="FFFFFF"/>
        </w:rPr>
        <w:t>№514780-7</w:t>
      </w:r>
      <w:r w:rsidRPr="005D2628">
        <w:rPr>
          <w:color w:val="000000"/>
          <w:sz w:val="18"/>
          <w:szCs w:val="18"/>
          <w:shd w:val="clear" w:color="auto" w:fill="FFFFFF"/>
        </w:rPr>
        <w:t xml:space="preserve"> требуем их отклонения за циничную отмену в них 24 ст. Конституции РФ</w:t>
      </w:r>
      <w:r w:rsidRPr="005D2628">
        <w:rPr>
          <w:color w:val="000000"/>
          <w:sz w:val="18"/>
          <w:szCs w:val="18"/>
          <w:shd w:val="clear" w:color="auto" w:fill="FFFFFF"/>
        </w:rPr>
        <w:t>.</w:t>
      </w:r>
      <w:r w:rsidRPr="005D2628">
        <w:rPr>
          <w:color w:val="000000"/>
          <w:sz w:val="18"/>
          <w:szCs w:val="18"/>
          <w:shd w:val="clear" w:color="auto" w:fill="FFFFFF"/>
        </w:rPr>
        <w:t xml:space="preserve"> </w:t>
      </w:r>
    </w:p>
    <w:p w14:paraId="6BDF740C" w14:textId="72E5B91E" w:rsidR="00AC5BD3" w:rsidRPr="005D2628" w:rsidRDefault="00AC5BD3"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color w:val="000000"/>
          <w:sz w:val="18"/>
          <w:szCs w:val="18"/>
          <w:shd w:val="clear" w:color="auto" w:fill="FFFFFF"/>
        </w:rPr>
        <w:t xml:space="preserve"> Требуем признать о</w:t>
      </w:r>
      <w:r w:rsidRPr="005D2628">
        <w:rPr>
          <w:color w:val="000000"/>
          <w:sz w:val="18"/>
          <w:szCs w:val="18"/>
          <w:shd w:val="clear" w:color="auto" w:fill="FFFFFF"/>
        </w:rPr>
        <w:t>трицательные результаты пилотных цифро</w:t>
      </w:r>
      <w:r w:rsidRPr="005D2628">
        <w:rPr>
          <w:color w:val="000000"/>
          <w:sz w:val="18"/>
          <w:szCs w:val="18"/>
          <w:shd w:val="clear" w:color="auto" w:fill="FFFFFF"/>
        </w:rPr>
        <w:t>-крепостных</w:t>
      </w:r>
      <w:r w:rsidRPr="005D2628">
        <w:rPr>
          <w:color w:val="000000"/>
          <w:sz w:val="18"/>
          <w:szCs w:val="18"/>
          <w:shd w:val="clear" w:color="auto" w:fill="FFFFFF"/>
        </w:rPr>
        <w:t xml:space="preserve"> экспериментов и "подрывных" практик</w:t>
      </w:r>
      <w:r w:rsidRPr="005D2628">
        <w:rPr>
          <w:color w:val="000000"/>
          <w:sz w:val="18"/>
          <w:szCs w:val="18"/>
          <w:shd w:val="clear" w:color="auto" w:fill="FFFFFF"/>
        </w:rPr>
        <w:t xml:space="preserve"> по антиконституционному захвату </w:t>
      </w:r>
      <w:proofErr w:type="spellStart"/>
      <w:r w:rsidRPr="005D2628">
        <w:rPr>
          <w:color w:val="000000"/>
          <w:sz w:val="18"/>
          <w:szCs w:val="18"/>
          <w:shd w:val="clear" w:color="auto" w:fill="FFFFFF"/>
        </w:rPr>
        <w:t>ПДн</w:t>
      </w:r>
      <w:proofErr w:type="spellEnd"/>
      <w:r w:rsidRPr="005D2628">
        <w:rPr>
          <w:color w:val="000000"/>
          <w:sz w:val="18"/>
          <w:szCs w:val="18"/>
          <w:shd w:val="clear" w:color="auto" w:fill="FFFFFF"/>
        </w:rPr>
        <w:t xml:space="preserve"> без права отзыва</w:t>
      </w:r>
      <w:r w:rsidRPr="005D2628">
        <w:rPr>
          <w:color w:val="000000"/>
          <w:sz w:val="18"/>
          <w:szCs w:val="18"/>
          <w:shd w:val="clear" w:color="auto" w:fill="FFFFFF"/>
        </w:rPr>
        <w:t xml:space="preserve">, осуществляемых в различных сферах при </w:t>
      </w:r>
      <w:r w:rsidRPr="005D2628">
        <w:rPr>
          <w:color w:val="000000"/>
          <w:sz w:val="18"/>
          <w:szCs w:val="18"/>
          <w:shd w:val="clear" w:color="auto" w:fill="FFFFFF"/>
        </w:rPr>
        <w:t xml:space="preserve">недобровольном, административном </w:t>
      </w:r>
      <w:r w:rsidRPr="005D2628">
        <w:rPr>
          <w:color w:val="000000"/>
          <w:sz w:val="18"/>
          <w:szCs w:val="18"/>
          <w:shd w:val="clear" w:color="auto" w:fill="FFFFFF"/>
        </w:rPr>
        <w:t xml:space="preserve">насаждении цифровых </w:t>
      </w:r>
      <w:proofErr w:type="spellStart"/>
      <w:r w:rsidRPr="005D2628">
        <w:rPr>
          <w:color w:val="000000"/>
          <w:sz w:val="18"/>
          <w:szCs w:val="18"/>
          <w:shd w:val="clear" w:color="auto" w:fill="FFFFFF"/>
        </w:rPr>
        <w:t>госуслуг</w:t>
      </w:r>
      <w:proofErr w:type="spellEnd"/>
      <w:r w:rsidRPr="005D2628">
        <w:rPr>
          <w:color w:val="000000"/>
          <w:sz w:val="18"/>
          <w:szCs w:val="18"/>
          <w:shd w:val="clear" w:color="auto" w:fill="FFFFFF"/>
        </w:rPr>
        <w:t xml:space="preserve">: УЭК, </w:t>
      </w:r>
      <w:r w:rsidRPr="005D2628">
        <w:rPr>
          <w:color w:val="000000"/>
          <w:sz w:val="18"/>
          <w:szCs w:val="18"/>
          <w:shd w:val="clear" w:color="auto" w:fill="FFFFFF"/>
        </w:rPr>
        <w:t xml:space="preserve">КОНТИНГЕНТ, </w:t>
      </w:r>
      <w:r w:rsidRPr="005D2628">
        <w:rPr>
          <w:color w:val="000000"/>
          <w:sz w:val="18"/>
          <w:szCs w:val="18"/>
          <w:shd w:val="clear" w:color="auto" w:fill="FFFFFF"/>
        </w:rPr>
        <w:t>МИР, СНИЛС, МФЦ,</w:t>
      </w:r>
      <w:r w:rsidRPr="005D2628">
        <w:rPr>
          <w:color w:val="000000"/>
          <w:sz w:val="18"/>
          <w:szCs w:val="18"/>
          <w:shd w:val="clear" w:color="auto" w:fill="FFFFFF"/>
        </w:rPr>
        <w:t xml:space="preserve"> </w:t>
      </w:r>
      <w:r w:rsidRPr="005D2628">
        <w:rPr>
          <w:color w:val="000000"/>
          <w:sz w:val="18"/>
          <w:szCs w:val="18"/>
          <w:shd w:val="clear" w:color="auto" w:fill="FFFFFF"/>
        </w:rPr>
        <w:t>ЕСИА, ЕБС,</w:t>
      </w:r>
      <w:r w:rsidRPr="005D2628">
        <w:rPr>
          <w:color w:val="000000"/>
          <w:sz w:val="18"/>
          <w:szCs w:val="18"/>
          <w:shd w:val="clear" w:color="auto" w:fill="FFFFFF"/>
        </w:rPr>
        <w:t xml:space="preserve"> </w:t>
      </w:r>
      <w:r w:rsidRPr="005D2628">
        <w:rPr>
          <w:color w:val="000000"/>
          <w:sz w:val="18"/>
          <w:szCs w:val="18"/>
          <w:shd w:val="clear" w:color="auto" w:fill="FFFFFF"/>
        </w:rPr>
        <w:t>НСУД, ОСАГО, МЭШ, РЭШ</w:t>
      </w:r>
      <w:r w:rsidRPr="005D2628">
        <w:rPr>
          <w:color w:val="000000"/>
          <w:sz w:val="18"/>
          <w:szCs w:val="18"/>
          <w:shd w:val="clear" w:color="auto" w:fill="FFFFFF"/>
        </w:rPr>
        <w:t>.</w:t>
      </w:r>
      <w:r w:rsidRPr="005D2628">
        <w:rPr>
          <w:color w:val="000000"/>
          <w:sz w:val="18"/>
          <w:szCs w:val="18"/>
          <w:shd w:val="clear" w:color="auto" w:fill="FFFFFF"/>
        </w:rPr>
        <w:t> </w:t>
      </w:r>
    </w:p>
    <w:p w14:paraId="71FBBAD7" w14:textId="77777777" w:rsidR="00AC5BD3"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 xml:space="preserve"> Мы против Стратегии развития здравоохранения с  расширением национального календаря профилактических прививок, в том числе за счет введения вакцинации от ветряной оспы, </w:t>
      </w:r>
      <w:proofErr w:type="spellStart"/>
      <w:r w:rsidRPr="005D2628">
        <w:rPr>
          <w:sz w:val="18"/>
          <w:szCs w:val="18"/>
        </w:rPr>
        <w:t>ротовирусной</w:t>
      </w:r>
      <w:proofErr w:type="spellEnd"/>
      <w:r w:rsidRPr="005D2628">
        <w:rPr>
          <w:sz w:val="18"/>
          <w:szCs w:val="18"/>
        </w:rPr>
        <w:t xml:space="preserve"> инфекции, от гемофильной инфекции для всех детей. Против принуждения к постановке стерилизационных прививок от ВПЧ (вируса папилломы человека), в том числе мальчикам. </w:t>
      </w:r>
    </w:p>
    <w:p w14:paraId="4D5250AC" w14:textId="77777777" w:rsidR="003F7047" w:rsidRPr="005D2628" w:rsidRDefault="00AC5BD3"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 xml:space="preserve"> Резко осуждаем итоги кулуарных слушаний в Гос</w:t>
      </w:r>
      <w:r w:rsidR="003F7047" w:rsidRPr="005D2628">
        <w:rPr>
          <w:sz w:val="18"/>
          <w:szCs w:val="18"/>
        </w:rPr>
        <w:t>ударственной Думе</w:t>
      </w:r>
      <w:r w:rsidRPr="005D2628">
        <w:rPr>
          <w:sz w:val="18"/>
          <w:szCs w:val="18"/>
        </w:rPr>
        <w:t xml:space="preserve"> от 11.04.2019 </w:t>
      </w:r>
      <w:r w:rsidR="003F7047" w:rsidRPr="005D2628">
        <w:rPr>
          <w:sz w:val="18"/>
          <w:szCs w:val="18"/>
        </w:rPr>
        <w:t xml:space="preserve">о подчищающей и тотальной вакцинации. Так этот вопрос принудительности </w:t>
      </w:r>
      <w:proofErr w:type="spellStart"/>
      <w:r w:rsidR="003F7047" w:rsidRPr="005D2628">
        <w:rPr>
          <w:sz w:val="18"/>
          <w:szCs w:val="18"/>
        </w:rPr>
        <w:t>медвмешательств</w:t>
      </w:r>
      <w:proofErr w:type="spellEnd"/>
      <w:r w:rsidR="003F7047" w:rsidRPr="005D2628">
        <w:rPr>
          <w:sz w:val="18"/>
          <w:szCs w:val="18"/>
        </w:rPr>
        <w:t xml:space="preserve"> затронет все население - требуем вынесения вопроса принудительности вакцинации на референдум! Выступаем резко отрицательно п</w:t>
      </w:r>
      <w:r w:rsidR="00B80E8F" w:rsidRPr="005D2628">
        <w:rPr>
          <w:sz w:val="18"/>
          <w:szCs w:val="18"/>
        </w:rPr>
        <w:t xml:space="preserve">ротив </w:t>
      </w:r>
      <w:r w:rsidRPr="005D2628">
        <w:rPr>
          <w:sz w:val="18"/>
          <w:szCs w:val="18"/>
        </w:rPr>
        <w:t>заявленно</w:t>
      </w:r>
      <w:r w:rsidR="003F7047" w:rsidRPr="005D2628">
        <w:rPr>
          <w:sz w:val="18"/>
          <w:szCs w:val="18"/>
        </w:rPr>
        <w:t>й</w:t>
      </w:r>
      <w:r w:rsidRPr="005D2628">
        <w:rPr>
          <w:sz w:val="18"/>
          <w:szCs w:val="18"/>
        </w:rPr>
        <w:t xml:space="preserve"> на них </w:t>
      </w:r>
      <w:r w:rsidR="003F7047" w:rsidRPr="005D2628">
        <w:rPr>
          <w:sz w:val="18"/>
          <w:szCs w:val="18"/>
        </w:rPr>
        <w:t xml:space="preserve">легализации </w:t>
      </w:r>
      <w:r w:rsidR="00B80E8F" w:rsidRPr="005D2628">
        <w:rPr>
          <w:sz w:val="18"/>
          <w:szCs w:val="18"/>
        </w:rPr>
        <w:t>административного насилия</w:t>
      </w:r>
      <w:r w:rsidRPr="005D2628">
        <w:rPr>
          <w:sz w:val="18"/>
          <w:szCs w:val="18"/>
        </w:rPr>
        <w:t xml:space="preserve"> под угрозой ареста родителей</w:t>
      </w:r>
      <w:r w:rsidR="003F7047" w:rsidRPr="005D2628">
        <w:rPr>
          <w:sz w:val="18"/>
          <w:szCs w:val="18"/>
        </w:rPr>
        <w:t xml:space="preserve"> как во Ф</w:t>
      </w:r>
      <w:r w:rsidRPr="005D2628">
        <w:rPr>
          <w:sz w:val="18"/>
          <w:szCs w:val="18"/>
        </w:rPr>
        <w:t>ранции для</w:t>
      </w:r>
      <w:r w:rsidR="00B80E8F" w:rsidRPr="005D2628">
        <w:rPr>
          <w:sz w:val="18"/>
          <w:szCs w:val="18"/>
        </w:rPr>
        <w:t xml:space="preserve"> принуждения к опасной вакцинопрофилактике в условиях отсутствия ответственности врачей за осложнения от прививок. </w:t>
      </w:r>
    </w:p>
    <w:p w14:paraId="47CEEF2B" w14:textId="69EDBBEF"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Против электронного документооборота персональной медицинской информации о пациенте, сбора генетической информации. Против вмешательства в природу человека, редактирования генома человека, разработки человеко-машинных интерфейсов (вживления чипов), </w:t>
      </w:r>
      <w:proofErr w:type="spellStart"/>
      <w:r w:rsidRPr="005D2628">
        <w:rPr>
          <w:sz w:val="18"/>
          <w:szCs w:val="18"/>
        </w:rPr>
        <w:t>чипизации</w:t>
      </w:r>
      <w:proofErr w:type="spellEnd"/>
      <w:r w:rsidRPr="005D2628">
        <w:rPr>
          <w:sz w:val="18"/>
          <w:szCs w:val="18"/>
        </w:rPr>
        <w:t xml:space="preserve"> детей.</w:t>
      </w:r>
    </w:p>
    <w:p w14:paraId="68BA1385" w14:textId="77777777"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 xml:space="preserve"> Требуем изменить законодательство России и законодательно запретить презумпцию согласия на донорство по умолчанию. Против получения согласия на донорство при оформлении любых документов.</w:t>
      </w:r>
    </w:p>
    <w:p w14:paraId="458BB96C" w14:textId="77777777"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Просим ввести государственное финансирование или финансирование за счет фонда ОМС </w:t>
      </w:r>
      <w:proofErr w:type="spellStart"/>
      <w:r w:rsidRPr="005D2628">
        <w:rPr>
          <w:sz w:val="18"/>
          <w:szCs w:val="18"/>
        </w:rPr>
        <w:t>туберкулинодиагностики</w:t>
      </w:r>
      <w:proofErr w:type="spellEnd"/>
      <w:r w:rsidRPr="005D2628">
        <w:rPr>
          <w:sz w:val="18"/>
          <w:szCs w:val="18"/>
        </w:rPr>
        <w:t xml:space="preserve"> без постановки проб манту, через анализ крови и т.п. </w:t>
      </w:r>
    </w:p>
    <w:p w14:paraId="604FBDC7" w14:textId="016CC6DB" w:rsidR="003F7047" w:rsidRPr="005D2628" w:rsidRDefault="003F7047" w:rsidP="003F7047">
      <w:pPr>
        <w:pStyle w:val="a3"/>
        <w:numPr>
          <w:ilvl w:val="0"/>
          <w:numId w:val="1"/>
        </w:numPr>
        <w:shd w:val="clear" w:color="auto" w:fill="FFFFFF"/>
        <w:spacing w:before="0" w:beforeAutospacing="0" w:after="0" w:afterAutospacing="0" w:line="360" w:lineRule="auto"/>
        <w:ind w:left="567" w:right="-291"/>
        <w:jc w:val="both"/>
        <w:rPr>
          <w:sz w:val="18"/>
          <w:szCs w:val="18"/>
        </w:rPr>
      </w:pPr>
      <w:r w:rsidRPr="005D2628">
        <w:rPr>
          <w:sz w:val="18"/>
          <w:szCs w:val="18"/>
        </w:rPr>
        <w:t xml:space="preserve">Требуем полной ответственности со стократной компенсацией от фармацевтических компаний, отечественных </w:t>
      </w:r>
      <w:proofErr w:type="spellStart"/>
      <w:r w:rsidRPr="005D2628">
        <w:rPr>
          <w:sz w:val="18"/>
          <w:szCs w:val="18"/>
        </w:rPr>
        <w:t>розливателей</w:t>
      </w:r>
      <w:proofErr w:type="spellEnd"/>
      <w:r w:rsidRPr="005D2628">
        <w:rPr>
          <w:sz w:val="18"/>
          <w:szCs w:val="18"/>
        </w:rPr>
        <w:t xml:space="preserve"> западных вакцин и медицинских учреждений за вред от вакцин. </w:t>
      </w:r>
    </w:p>
    <w:p w14:paraId="1C55317D" w14:textId="77777777" w:rsidR="00B80E8F" w:rsidRPr="005D2628" w:rsidRDefault="00B80E8F" w:rsidP="003F7047">
      <w:pPr>
        <w:pStyle w:val="a3"/>
        <w:numPr>
          <w:ilvl w:val="0"/>
          <w:numId w:val="1"/>
        </w:numPr>
        <w:shd w:val="clear" w:color="auto" w:fill="FFFFFF"/>
        <w:spacing w:before="0" w:beforeAutospacing="0" w:after="0" w:afterAutospacing="0" w:line="360" w:lineRule="auto"/>
        <w:ind w:left="567" w:right="-291"/>
        <w:jc w:val="both"/>
        <w:rPr>
          <w:sz w:val="18"/>
          <w:szCs w:val="18"/>
        </w:rPr>
      </w:pPr>
      <w:proofErr w:type="gramStart"/>
      <w:r w:rsidRPr="005D2628">
        <w:rPr>
          <w:sz w:val="18"/>
          <w:szCs w:val="18"/>
        </w:rPr>
        <w:t xml:space="preserve">Требуем  неукоснительного соблюдения ст. 24 Конституции РФ, Федерального закона от 27.07.2010 №210-ФЗ «Об организации предоставления государственных и муниципальных услуг»,  Федерального закона от 27.07.2006 №152-ФЗ «О персональных данных» и Постановления Правительства РФ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гарантирующих бумажный традиционный документооборот без оцифровки. </w:t>
      </w:r>
      <w:proofErr w:type="gramEnd"/>
    </w:p>
    <w:p w14:paraId="0B58464E" w14:textId="77777777" w:rsidR="00B80E8F" w:rsidRPr="005D2628" w:rsidRDefault="00B80E8F" w:rsidP="003F7047">
      <w:pPr>
        <w:pStyle w:val="a3"/>
        <w:shd w:val="clear" w:color="auto" w:fill="FFFFFF"/>
        <w:spacing w:before="0" w:beforeAutospacing="0" w:after="0" w:afterAutospacing="0" w:line="360" w:lineRule="auto"/>
        <w:ind w:right="-291" w:firstLine="708"/>
        <w:jc w:val="both"/>
        <w:rPr>
          <w:sz w:val="18"/>
          <w:szCs w:val="18"/>
        </w:rPr>
      </w:pPr>
      <w:r w:rsidRPr="005D2628">
        <w:rPr>
          <w:sz w:val="18"/>
          <w:szCs w:val="18"/>
        </w:rPr>
        <w:t>Просим Вас, в соответствии с выступлением Президента РФ от 25.12.2018, учесть нашу позицию при рассмотрении и принятии соответствующих законопроектов и стратегий в будущем, а также организовать взаимодействие с рабочими группами по защите прав семей и граждан от деструктивных, электронных, ювенальных технологий с участием представителей общественности.</w:t>
      </w:r>
    </w:p>
    <w:p w14:paraId="548DD329" w14:textId="4DF871EE" w:rsidR="00B80E8F" w:rsidRPr="007E34E9" w:rsidRDefault="00B80E8F" w:rsidP="003F7047">
      <w:pPr>
        <w:suppressAutoHyphens/>
        <w:spacing w:line="360" w:lineRule="auto"/>
        <w:ind w:right="-291" w:firstLine="709"/>
        <w:rPr>
          <w:b/>
          <w:sz w:val="16"/>
          <w:szCs w:val="16"/>
          <w:lang w:eastAsia="ar-SA"/>
        </w:rPr>
      </w:pPr>
      <w:r w:rsidRPr="007E34E9">
        <w:rPr>
          <w:b/>
          <w:sz w:val="16"/>
          <w:szCs w:val="16"/>
          <w:lang w:eastAsia="ar-SA"/>
        </w:rPr>
        <w:t>Настоящую резолюцию направить:</w:t>
      </w:r>
      <w:r w:rsidR="007E34E9">
        <w:rPr>
          <w:b/>
          <w:sz w:val="16"/>
          <w:szCs w:val="16"/>
          <w:lang w:eastAsia="ar-SA"/>
        </w:rPr>
        <w:t xml:space="preserve"> </w:t>
      </w:r>
    </w:p>
    <w:p w14:paraId="32AA7850" w14:textId="1EEDA105" w:rsidR="00B80E8F" w:rsidRPr="007E34E9" w:rsidRDefault="00B80E8F" w:rsidP="003F7047">
      <w:pPr>
        <w:pStyle w:val="a3"/>
        <w:shd w:val="clear" w:color="auto" w:fill="FFFFFF"/>
        <w:spacing w:before="0" w:beforeAutospacing="0" w:after="0" w:afterAutospacing="0" w:line="360" w:lineRule="auto"/>
        <w:ind w:right="-291" w:firstLine="708"/>
        <w:jc w:val="both"/>
        <w:rPr>
          <w:sz w:val="16"/>
          <w:szCs w:val="16"/>
        </w:rPr>
      </w:pPr>
      <w:r w:rsidRPr="007E34E9">
        <w:rPr>
          <w:sz w:val="16"/>
          <w:szCs w:val="16"/>
        </w:rPr>
        <w:t>Президенту РФ Путину В.В. 103132, г. Москва, ул. Ильинка, д. 23;</w:t>
      </w:r>
      <w:r w:rsidR="007E34E9">
        <w:rPr>
          <w:sz w:val="16"/>
          <w:szCs w:val="16"/>
        </w:rPr>
        <w:tab/>
      </w:r>
      <w:r w:rsidRPr="007E34E9">
        <w:rPr>
          <w:sz w:val="16"/>
          <w:szCs w:val="16"/>
        </w:rPr>
        <w:t>Первому заместителю Руководителя Администрации Президента Кириенко С.В. 103132, г. Москва, ул. Ильинка, д. 23;</w:t>
      </w:r>
      <w:r w:rsidR="007E34E9">
        <w:rPr>
          <w:sz w:val="16"/>
          <w:szCs w:val="16"/>
        </w:rPr>
        <w:tab/>
      </w:r>
      <w:r w:rsidRPr="007E34E9">
        <w:rPr>
          <w:sz w:val="16"/>
          <w:szCs w:val="16"/>
        </w:rPr>
        <w:t xml:space="preserve">Председателю Правительства РФ Медведеву Д.А. 103274, г. Москва, Краснопресненская наб. д. 2; </w:t>
      </w:r>
    </w:p>
    <w:p w14:paraId="0C6BBC16" w14:textId="4C8DDF55" w:rsidR="00B80E8F" w:rsidRPr="007E34E9" w:rsidRDefault="00B80E8F" w:rsidP="003F7047">
      <w:pPr>
        <w:pStyle w:val="a3"/>
        <w:shd w:val="clear" w:color="auto" w:fill="FFFFFF"/>
        <w:spacing w:before="0" w:beforeAutospacing="0" w:after="0" w:afterAutospacing="0" w:line="360" w:lineRule="auto"/>
        <w:ind w:right="-291" w:firstLine="708"/>
        <w:jc w:val="both"/>
        <w:rPr>
          <w:sz w:val="16"/>
          <w:szCs w:val="16"/>
        </w:rPr>
      </w:pPr>
      <w:proofErr w:type="gramStart"/>
      <w:r w:rsidRPr="007E34E9">
        <w:rPr>
          <w:sz w:val="16"/>
          <w:szCs w:val="16"/>
        </w:rPr>
        <w:t>Заместителю Председателя Правительства РФ Акимову М.А. 103274, г. Москва, Краснопресненская наб., д. 2;</w:t>
      </w:r>
      <w:r w:rsidR="007E34E9">
        <w:rPr>
          <w:sz w:val="16"/>
          <w:szCs w:val="16"/>
        </w:rPr>
        <w:tab/>
        <w:t xml:space="preserve"> </w:t>
      </w:r>
      <w:r w:rsidR="007E34E9">
        <w:rPr>
          <w:sz w:val="16"/>
          <w:szCs w:val="16"/>
        </w:rPr>
        <w:tab/>
      </w:r>
      <w:r w:rsidRPr="007E34E9">
        <w:rPr>
          <w:sz w:val="16"/>
          <w:szCs w:val="16"/>
        </w:rPr>
        <w:t xml:space="preserve">Министру цифрового развития, связи и массовых коммуникаций РФ </w:t>
      </w:r>
      <w:proofErr w:type="spellStart"/>
      <w:r w:rsidRPr="007E34E9">
        <w:rPr>
          <w:sz w:val="16"/>
          <w:szCs w:val="16"/>
        </w:rPr>
        <w:t>Носкову</w:t>
      </w:r>
      <w:proofErr w:type="spellEnd"/>
      <w:r w:rsidRPr="007E34E9">
        <w:rPr>
          <w:sz w:val="16"/>
          <w:szCs w:val="16"/>
        </w:rPr>
        <w:t xml:space="preserve"> К.Ю. 125375, г. Москва, ул. Тверская, д. 7;</w:t>
      </w:r>
      <w:r w:rsidR="007E34E9">
        <w:rPr>
          <w:sz w:val="16"/>
          <w:szCs w:val="16"/>
        </w:rPr>
        <w:tab/>
        <w:t xml:space="preserve"> </w:t>
      </w:r>
      <w:r w:rsidR="007E34E9">
        <w:rPr>
          <w:sz w:val="16"/>
          <w:szCs w:val="16"/>
        </w:rPr>
        <w:tab/>
      </w:r>
      <w:r w:rsidRPr="007E34E9">
        <w:rPr>
          <w:sz w:val="16"/>
          <w:szCs w:val="16"/>
        </w:rPr>
        <w:t>Министру просвещения РФ Васильевой, О.Ю. 125009, г. Москва, Брюсов пер., д. 21;</w:t>
      </w:r>
      <w:r w:rsidR="007E34E9">
        <w:rPr>
          <w:sz w:val="16"/>
          <w:szCs w:val="16"/>
        </w:rPr>
        <w:t xml:space="preserve"> </w:t>
      </w:r>
      <w:r w:rsidR="007E34E9">
        <w:rPr>
          <w:sz w:val="16"/>
          <w:szCs w:val="16"/>
        </w:rPr>
        <w:tab/>
      </w:r>
      <w:r w:rsidRPr="007E34E9">
        <w:rPr>
          <w:sz w:val="16"/>
          <w:szCs w:val="16"/>
        </w:rPr>
        <w:t xml:space="preserve">Министру здравоохранения РФ Скворцовой В.И. 127994, ГСП-4, г. Москва, Рахмановский пер, д. 3; </w:t>
      </w:r>
      <w:proofErr w:type="gramEnd"/>
    </w:p>
    <w:p w14:paraId="2E130B43" w14:textId="44D1CE55" w:rsidR="00B80E8F" w:rsidRPr="007E34E9" w:rsidRDefault="00B80E8F" w:rsidP="003F7047">
      <w:pPr>
        <w:pStyle w:val="a3"/>
        <w:shd w:val="clear" w:color="auto" w:fill="FFFFFF"/>
        <w:spacing w:before="0" w:beforeAutospacing="0" w:after="0" w:afterAutospacing="0" w:line="360" w:lineRule="auto"/>
        <w:ind w:right="-291" w:firstLine="708"/>
        <w:jc w:val="both"/>
        <w:rPr>
          <w:sz w:val="16"/>
          <w:szCs w:val="16"/>
        </w:rPr>
      </w:pPr>
      <w:r w:rsidRPr="007E34E9">
        <w:rPr>
          <w:sz w:val="16"/>
          <w:szCs w:val="16"/>
        </w:rPr>
        <w:t>Министру юстиции РФ Коновалову А.В. 119991, ГСП-1, город Москва, улица Житная, дом 14;</w:t>
      </w:r>
      <w:r w:rsidR="007E34E9">
        <w:rPr>
          <w:sz w:val="16"/>
          <w:szCs w:val="16"/>
        </w:rPr>
        <w:t xml:space="preserve"> </w:t>
      </w:r>
      <w:r w:rsidR="007E34E9">
        <w:rPr>
          <w:sz w:val="16"/>
          <w:szCs w:val="16"/>
        </w:rPr>
        <w:tab/>
      </w:r>
      <w:r w:rsidRPr="007E34E9">
        <w:rPr>
          <w:sz w:val="16"/>
          <w:szCs w:val="16"/>
        </w:rPr>
        <w:t>Министру транспорта РФ Дитрих Е.И. 109992, Москва, ул. Рождественка, д.1, стр.1 </w:t>
      </w:r>
      <w:r w:rsidR="007E34E9">
        <w:rPr>
          <w:sz w:val="16"/>
          <w:szCs w:val="16"/>
        </w:rPr>
        <w:t xml:space="preserve"> </w:t>
      </w:r>
      <w:r w:rsidR="007E34E9">
        <w:rPr>
          <w:sz w:val="16"/>
          <w:szCs w:val="16"/>
        </w:rPr>
        <w:tab/>
      </w:r>
      <w:r w:rsidRPr="007E34E9">
        <w:rPr>
          <w:sz w:val="16"/>
          <w:szCs w:val="16"/>
        </w:rPr>
        <w:t>Министру внутренних дел РФ Колокольцеву В.А. 119991, г. Москва, ул. Житная, д. 16;</w:t>
      </w:r>
    </w:p>
    <w:p w14:paraId="510D0FFF" w14:textId="4A8DC132" w:rsidR="003F7047" w:rsidRPr="007E34E9" w:rsidRDefault="00B80E8F" w:rsidP="003F7047">
      <w:pPr>
        <w:pStyle w:val="a3"/>
        <w:shd w:val="clear" w:color="auto" w:fill="FFFFFF"/>
        <w:spacing w:before="0" w:beforeAutospacing="0" w:after="0" w:afterAutospacing="0" w:line="360" w:lineRule="auto"/>
        <w:ind w:right="-291" w:firstLine="708"/>
        <w:jc w:val="both"/>
        <w:rPr>
          <w:sz w:val="16"/>
          <w:szCs w:val="16"/>
        </w:rPr>
      </w:pPr>
      <w:r w:rsidRPr="007E34E9">
        <w:rPr>
          <w:sz w:val="16"/>
          <w:szCs w:val="16"/>
        </w:rPr>
        <w:t>Министру обороны РФ Шойгу С.Г. 119160, Москва, ул. Знаменка, 19;</w:t>
      </w:r>
      <w:r w:rsidR="007E34E9">
        <w:rPr>
          <w:sz w:val="16"/>
          <w:szCs w:val="16"/>
        </w:rPr>
        <w:t xml:space="preserve"> </w:t>
      </w:r>
      <w:r w:rsidR="007E34E9">
        <w:rPr>
          <w:sz w:val="16"/>
          <w:szCs w:val="16"/>
        </w:rPr>
        <w:tab/>
      </w:r>
      <w:r w:rsidR="007E34E9">
        <w:rPr>
          <w:sz w:val="16"/>
          <w:szCs w:val="16"/>
        </w:rPr>
        <w:tab/>
      </w:r>
      <w:r w:rsidR="003F7047" w:rsidRPr="007E34E9">
        <w:rPr>
          <w:sz w:val="16"/>
          <w:szCs w:val="16"/>
        </w:rPr>
        <w:t xml:space="preserve">Губернаторам, </w:t>
      </w:r>
      <w:r w:rsidR="007E34E9">
        <w:rPr>
          <w:sz w:val="16"/>
          <w:szCs w:val="16"/>
        </w:rPr>
        <w:t xml:space="preserve"> </w:t>
      </w:r>
      <w:r w:rsidR="003F7047" w:rsidRPr="007E34E9">
        <w:rPr>
          <w:sz w:val="16"/>
          <w:szCs w:val="16"/>
        </w:rPr>
        <w:t xml:space="preserve">Председателям </w:t>
      </w:r>
      <w:proofErr w:type="spellStart"/>
      <w:r w:rsidR="003F7047" w:rsidRPr="007E34E9">
        <w:rPr>
          <w:sz w:val="16"/>
          <w:szCs w:val="16"/>
        </w:rPr>
        <w:t>ЗАКСов</w:t>
      </w:r>
      <w:proofErr w:type="spellEnd"/>
      <w:r w:rsidR="003F7047" w:rsidRPr="007E34E9">
        <w:rPr>
          <w:sz w:val="16"/>
          <w:szCs w:val="16"/>
        </w:rPr>
        <w:t>, региональным депутатам.</w:t>
      </w:r>
      <w:r w:rsidR="007E34E9">
        <w:rPr>
          <w:sz w:val="16"/>
          <w:szCs w:val="16"/>
        </w:rPr>
        <w:t xml:space="preserve"> </w:t>
      </w:r>
      <w:r w:rsidR="007E34E9">
        <w:rPr>
          <w:sz w:val="16"/>
          <w:szCs w:val="16"/>
        </w:rPr>
        <w:tab/>
      </w:r>
      <w:r w:rsidR="003F7047" w:rsidRPr="007E34E9">
        <w:rPr>
          <w:sz w:val="16"/>
          <w:szCs w:val="16"/>
        </w:rPr>
        <w:t xml:space="preserve">Членам Совета федераций, </w:t>
      </w:r>
      <w:r w:rsidRPr="007E34E9">
        <w:rPr>
          <w:sz w:val="16"/>
          <w:szCs w:val="16"/>
        </w:rPr>
        <w:t>Депутатам Государственной Думы Федерального собрания РФ</w:t>
      </w:r>
      <w:proofErr w:type="gramStart"/>
      <w:r w:rsidRPr="007E34E9">
        <w:rPr>
          <w:sz w:val="16"/>
          <w:szCs w:val="16"/>
        </w:rPr>
        <w:t xml:space="preserve"> ,</w:t>
      </w:r>
      <w:proofErr w:type="gramEnd"/>
      <w:r w:rsidRPr="007E34E9">
        <w:rPr>
          <w:sz w:val="16"/>
          <w:szCs w:val="16"/>
        </w:rPr>
        <w:t xml:space="preserve"> в профильные комитеты и экспертные </w:t>
      </w:r>
      <w:r w:rsidR="005D2628" w:rsidRPr="007E34E9">
        <w:rPr>
          <w:sz w:val="16"/>
          <w:szCs w:val="16"/>
        </w:rPr>
        <w:t xml:space="preserve"> </w:t>
      </w:r>
      <w:r w:rsidRPr="007E34E9">
        <w:rPr>
          <w:sz w:val="16"/>
          <w:szCs w:val="16"/>
        </w:rPr>
        <w:t>советы, в том числе в Комитет по образованию и науке, Комитет по охране здоровья, Комитет по вопросам семьи, женщин и детей, Комитет по экономической политике, промышленности, инновационному развитию и предпринимательству, Комитет по информационной политике, информационным технологиям и связи, Комитет по региональной политике и проблемам Севера и </w:t>
      </w:r>
      <w:proofErr w:type="gramStart"/>
      <w:r w:rsidRPr="007E34E9">
        <w:rPr>
          <w:sz w:val="16"/>
          <w:szCs w:val="16"/>
        </w:rPr>
        <w:t>Дальнего Востока, Комитет по труду, социальной политике и делам ветеранов, Комитет по финансовому рынку. 103265, г. Москва, ул. Охотный ряд, д. 1;</w:t>
      </w:r>
      <w:r w:rsidR="007E34E9">
        <w:rPr>
          <w:sz w:val="16"/>
          <w:szCs w:val="16"/>
        </w:rPr>
        <w:t xml:space="preserve"> </w:t>
      </w:r>
      <w:r w:rsidR="007E34E9">
        <w:rPr>
          <w:sz w:val="16"/>
          <w:szCs w:val="16"/>
        </w:rPr>
        <w:tab/>
      </w:r>
      <w:r w:rsidRPr="007E34E9">
        <w:rPr>
          <w:sz w:val="16"/>
          <w:szCs w:val="16"/>
        </w:rPr>
        <w:t xml:space="preserve">Его Святейшеству, Святейшему Патриарху Московскому и всея Руси Кириллу. 115191, Москва, </w:t>
      </w:r>
      <w:proofErr w:type="spellStart"/>
      <w:r w:rsidRPr="007E34E9">
        <w:rPr>
          <w:sz w:val="16"/>
          <w:szCs w:val="16"/>
        </w:rPr>
        <w:t>Даниловский</w:t>
      </w:r>
      <w:proofErr w:type="spellEnd"/>
      <w:r w:rsidRPr="007E34E9">
        <w:rPr>
          <w:sz w:val="16"/>
          <w:szCs w:val="16"/>
        </w:rPr>
        <w:t xml:space="preserve"> вал, 22;</w:t>
      </w:r>
      <w:r w:rsidR="007E34E9">
        <w:rPr>
          <w:sz w:val="16"/>
          <w:szCs w:val="16"/>
        </w:rPr>
        <w:t xml:space="preserve"> </w:t>
      </w:r>
      <w:r w:rsidR="007E34E9">
        <w:rPr>
          <w:sz w:val="16"/>
          <w:szCs w:val="16"/>
        </w:rPr>
        <w:tab/>
      </w:r>
      <w:r w:rsidRPr="007E34E9">
        <w:rPr>
          <w:sz w:val="16"/>
          <w:szCs w:val="16"/>
        </w:rPr>
        <w:t xml:space="preserve">Руководителю Федеральной налоговой службы </w:t>
      </w:r>
      <w:proofErr w:type="spellStart"/>
      <w:r w:rsidRPr="007E34E9">
        <w:rPr>
          <w:sz w:val="16"/>
          <w:szCs w:val="16"/>
        </w:rPr>
        <w:t>Мишустину</w:t>
      </w:r>
      <w:proofErr w:type="spellEnd"/>
      <w:r w:rsidRPr="007E34E9">
        <w:rPr>
          <w:sz w:val="16"/>
          <w:szCs w:val="16"/>
        </w:rPr>
        <w:t xml:space="preserve"> М.В. 127381, г. Москва, ул. </w:t>
      </w:r>
      <w:proofErr w:type="spellStart"/>
      <w:r w:rsidRPr="007E34E9">
        <w:rPr>
          <w:sz w:val="16"/>
          <w:szCs w:val="16"/>
        </w:rPr>
        <w:t>Неглинная</w:t>
      </w:r>
      <w:proofErr w:type="spellEnd"/>
      <w:r w:rsidRPr="007E34E9">
        <w:rPr>
          <w:sz w:val="16"/>
          <w:szCs w:val="16"/>
        </w:rPr>
        <w:t>, д. 23;</w:t>
      </w:r>
      <w:proofErr w:type="gramEnd"/>
      <w:r w:rsidR="007E34E9">
        <w:rPr>
          <w:sz w:val="16"/>
          <w:szCs w:val="16"/>
        </w:rPr>
        <w:t xml:space="preserve"> </w:t>
      </w:r>
      <w:r w:rsidR="007E34E9">
        <w:rPr>
          <w:sz w:val="16"/>
          <w:szCs w:val="16"/>
        </w:rPr>
        <w:tab/>
      </w:r>
      <w:r w:rsidR="007E34E9">
        <w:rPr>
          <w:sz w:val="16"/>
          <w:szCs w:val="16"/>
        </w:rPr>
        <w:tab/>
      </w:r>
      <w:r w:rsidRPr="007E34E9">
        <w:rPr>
          <w:sz w:val="16"/>
          <w:szCs w:val="16"/>
        </w:rPr>
        <w:t xml:space="preserve">Мэру города Москвы </w:t>
      </w:r>
      <w:proofErr w:type="spellStart"/>
      <w:r w:rsidRPr="007E34E9">
        <w:rPr>
          <w:sz w:val="16"/>
          <w:szCs w:val="16"/>
        </w:rPr>
        <w:t>Собянину</w:t>
      </w:r>
      <w:proofErr w:type="spellEnd"/>
      <w:r w:rsidRPr="007E34E9">
        <w:rPr>
          <w:sz w:val="16"/>
          <w:szCs w:val="16"/>
        </w:rPr>
        <w:t xml:space="preserve"> С.С. 125032, Москва, ул</w:t>
      </w:r>
      <w:r w:rsidR="003F7047" w:rsidRPr="007E34E9">
        <w:rPr>
          <w:sz w:val="16"/>
          <w:szCs w:val="16"/>
        </w:rPr>
        <w:t>.</w:t>
      </w:r>
      <w:r w:rsidRPr="007E34E9">
        <w:rPr>
          <w:sz w:val="16"/>
          <w:szCs w:val="16"/>
        </w:rPr>
        <w:t xml:space="preserve"> Тверская, 13;</w:t>
      </w:r>
      <w:r w:rsidR="007E34E9">
        <w:rPr>
          <w:sz w:val="16"/>
          <w:szCs w:val="16"/>
        </w:rPr>
        <w:t xml:space="preserve"> </w:t>
      </w:r>
      <w:r w:rsidR="007E34E9">
        <w:rPr>
          <w:sz w:val="16"/>
          <w:szCs w:val="16"/>
        </w:rPr>
        <w:tab/>
      </w:r>
      <w:r w:rsidR="007E34E9">
        <w:rPr>
          <w:sz w:val="16"/>
          <w:szCs w:val="16"/>
        </w:rPr>
        <w:tab/>
      </w:r>
      <w:r w:rsidRPr="007E34E9">
        <w:rPr>
          <w:sz w:val="16"/>
          <w:szCs w:val="16"/>
        </w:rPr>
        <w:t>Руководителю Департамента образования города Москвы Калине И.И. 129090, г. Москва, ул. Большая Спасская, д.15, стр. 1;</w:t>
      </w:r>
      <w:r w:rsidR="007E34E9">
        <w:rPr>
          <w:sz w:val="16"/>
          <w:szCs w:val="16"/>
        </w:rPr>
        <w:t xml:space="preserve"> </w:t>
      </w:r>
      <w:r w:rsidR="007E34E9">
        <w:rPr>
          <w:sz w:val="16"/>
          <w:szCs w:val="16"/>
        </w:rPr>
        <w:tab/>
      </w:r>
      <w:r w:rsidRPr="007E34E9">
        <w:rPr>
          <w:sz w:val="16"/>
          <w:szCs w:val="16"/>
        </w:rPr>
        <w:t xml:space="preserve">Руководителя Департамента информационных технологий города Москвы Лысенко Э.А. 107078, г. Москва, ул. Новая </w:t>
      </w:r>
      <w:proofErr w:type="spellStart"/>
      <w:r w:rsidRPr="007E34E9">
        <w:rPr>
          <w:sz w:val="16"/>
          <w:szCs w:val="16"/>
        </w:rPr>
        <w:t>Басманная</w:t>
      </w:r>
      <w:proofErr w:type="spellEnd"/>
      <w:r w:rsidRPr="007E34E9">
        <w:rPr>
          <w:sz w:val="16"/>
          <w:szCs w:val="16"/>
        </w:rPr>
        <w:t>, д. 10, стр. 1;</w:t>
      </w:r>
      <w:r w:rsidR="007E34E9">
        <w:rPr>
          <w:sz w:val="16"/>
          <w:szCs w:val="16"/>
        </w:rPr>
        <w:t xml:space="preserve"> </w:t>
      </w:r>
      <w:r w:rsidR="007E34E9">
        <w:rPr>
          <w:sz w:val="16"/>
          <w:szCs w:val="16"/>
        </w:rPr>
        <w:tab/>
      </w:r>
      <w:proofErr w:type="gramStart"/>
      <w:r w:rsidRPr="007E34E9">
        <w:rPr>
          <w:sz w:val="16"/>
          <w:szCs w:val="16"/>
        </w:rPr>
        <w:t>Руководителям органов государственной власти субъектов Российской Федерации, осуществляющим государственное управление в сфере образования;</w:t>
      </w:r>
      <w:r w:rsidR="007E34E9">
        <w:rPr>
          <w:sz w:val="16"/>
          <w:szCs w:val="16"/>
        </w:rPr>
        <w:t xml:space="preserve"> </w:t>
      </w:r>
      <w:r w:rsidR="007E34E9">
        <w:rPr>
          <w:sz w:val="16"/>
          <w:szCs w:val="16"/>
        </w:rPr>
        <w:tab/>
      </w:r>
      <w:r w:rsidR="007E34E9">
        <w:rPr>
          <w:sz w:val="16"/>
          <w:szCs w:val="16"/>
        </w:rPr>
        <w:tab/>
      </w:r>
      <w:r w:rsidRPr="007E34E9">
        <w:rPr>
          <w:sz w:val="16"/>
          <w:szCs w:val="16"/>
        </w:rPr>
        <w:t>Руководителям образовательных организаций всех типов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w:t>
      </w:r>
      <w:r w:rsidR="007E34E9">
        <w:rPr>
          <w:sz w:val="16"/>
          <w:szCs w:val="16"/>
        </w:rPr>
        <w:t xml:space="preserve"> </w:t>
      </w:r>
      <w:r w:rsidR="007E34E9">
        <w:rPr>
          <w:sz w:val="16"/>
          <w:szCs w:val="16"/>
        </w:rPr>
        <w:tab/>
      </w:r>
      <w:r w:rsidRPr="007E34E9">
        <w:rPr>
          <w:sz w:val="16"/>
          <w:szCs w:val="16"/>
        </w:rPr>
        <w:t xml:space="preserve">Членам Экспертного совета по цифровой экономике и </w:t>
      </w:r>
      <w:proofErr w:type="spellStart"/>
      <w:r w:rsidRPr="007E34E9">
        <w:rPr>
          <w:sz w:val="16"/>
          <w:szCs w:val="16"/>
        </w:rPr>
        <w:t>блокчейн</w:t>
      </w:r>
      <w:proofErr w:type="spellEnd"/>
      <w:r w:rsidRPr="007E34E9">
        <w:rPr>
          <w:sz w:val="16"/>
          <w:szCs w:val="16"/>
        </w:rPr>
        <w:t xml:space="preserve"> технологиям при Комитете Государственной Думы по экономической политике, промышленности, инновационному развитию и предпринимательству;</w:t>
      </w:r>
      <w:proofErr w:type="gramEnd"/>
      <w:r w:rsidR="007E34E9">
        <w:rPr>
          <w:sz w:val="16"/>
          <w:szCs w:val="16"/>
        </w:rPr>
        <w:t xml:space="preserve"> </w:t>
      </w:r>
      <w:r w:rsidR="007E34E9">
        <w:rPr>
          <w:sz w:val="16"/>
          <w:szCs w:val="16"/>
        </w:rPr>
        <w:tab/>
      </w:r>
      <w:r w:rsidRPr="007E34E9">
        <w:rPr>
          <w:sz w:val="16"/>
          <w:szCs w:val="16"/>
        </w:rPr>
        <w:t xml:space="preserve">Генеральному директору АНО «Цифровая экономика» </w:t>
      </w:r>
      <w:proofErr w:type="spellStart"/>
      <w:r w:rsidRPr="007E34E9">
        <w:rPr>
          <w:sz w:val="16"/>
          <w:szCs w:val="16"/>
        </w:rPr>
        <w:t>Ковниру</w:t>
      </w:r>
      <w:proofErr w:type="spellEnd"/>
      <w:r w:rsidRPr="007E34E9">
        <w:rPr>
          <w:sz w:val="16"/>
          <w:szCs w:val="16"/>
        </w:rPr>
        <w:t xml:space="preserve"> Е.В.</w:t>
      </w:r>
      <w:r w:rsidR="007E34E9">
        <w:rPr>
          <w:sz w:val="16"/>
          <w:szCs w:val="16"/>
        </w:rPr>
        <w:t xml:space="preserve"> </w:t>
      </w:r>
      <w:r w:rsidR="007E34E9">
        <w:rPr>
          <w:sz w:val="16"/>
          <w:szCs w:val="16"/>
        </w:rPr>
        <w:tab/>
      </w:r>
      <w:r w:rsidRPr="007E34E9">
        <w:rPr>
          <w:sz w:val="16"/>
          <w:szCs w:val="16"/>
        </w:rPr>
        <w:t>Иные профильные органы и организации.</w:t>
      </w:r>
      <w:r w:rsidR="007E34E9">
        <w:rPr>
          <w:sz w:val="16"/>
          <w:szCs w:val="16"/>
        </w:rPr>
        <w:t xml:space="preserve"> </w:t>
      </w:r>
      <w:r w:rsidR="007E34E9">
        <w:rPr>
          <w:sz w:val="16"/>
          <w:szCs w:val="16"/>
        </w:rPr>
        <w:tab/>
      </w:r>
    </w:p>
    <w:p w14:paraId="35A17ADD" w14:textId="28EB1AC6" w:rsidR="00A17007" w:rsidRDefault="003F7047" w:rsidP="007E34E9">
      <w:pPr>
        <w:pStyle w:val="a3"/>
        <w:shd w:val="clear" w:color="auto" w:fill="FFFFFF"/>
        <w:spacing w:before="0" w:beforeAutospacing="0" w:after="0" w:afterAutospacing="0" w:line="360" w:lineRule="auto"/>
        <w:ind w:right="-291" w:firstLine="708"/>
        <w:jc w:val="both"/>
      </w:pPr>
      <w:r w:rsidRPr="007E34E9">
        <w:rPr>
          <w:sz w:val="16"/>
          <w:szCs w:val="16"/>
        </w:rPr>
        <w:t>ФИО, адрес для ответа, подписи, факты дискриминации.</w:t>
      </w:r>
      <w:r w:rsidR="007E34E9">
        <w:rPr>
          <w:sz w:val="16"/>
          <w:szCs w:val="16"/>
        </w:rPr>
        <w:t xml:space="preserve"> </w:t>
      </w:r>
      <w:bookmarkEnd w:id="0"/>
    </w:p>
    <w:sectPr w:rsidR="00A17007" w:rsidSect="005D2628">
      <w:footerReference w:type="even" r:id="rId8"/>
      <w:footerReference w:type="default" r:id="rId9"/>
      <w:pgSz w:w="11900" w:h="16840"/>
      <w:pgMar w:top="284" w:right="701" w:bottom="426" w:left="567" w:header="708" w:footer="1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35EAE" w14:textId="77777777" w:rsidR="00786D69" w:rsidRDefault="00786D69" w:rsidP="00B80E8F">
      <w:r>
        <w:separator/>
      </w:r>
    </w:p>
  </w:endnote>
  <w:endnote w:type="continuationSeparator" w:id="0">
    <w:p w14:paraId="612A4B10" w14:textId="77777777" w:rsidR="00786D69" w:rsidRDefault="00786D69" w:rsidP="00B8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71B52" w14:textId="77777777" w:rsidR="00B80E8F" w:rsidRDefault="00B80E8F" w:rsidP="00565184">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48A449D" w14:textId="77777777" w:rsidR="00B80E8F" w:rsidRDefault="00B80E8F" w:rsidP="00B80E8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2957D" w14:textId="77777777" w:rsidR="00B80E8F" w:rsidRDefault="00B80E8F" w:rsidP="00565184">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075B0">
      <w:rPr>
        <w:rStyle w:val="a6"/>
        <w:noProof/>
      </w:rPr>
      <w:t>1</w:t>
    </w:r>
    <w:r>
      <w:rPr>
        <w:rStyle w:val="a6"/>
      </w:rPr>
      <w:fldChar w:fldCharType="end"/>
    </w:r>
  </w:p>
  <w:p w14:paraId="1B84E359" w14:textId="77777777" w:rsidR="00B80E8F" w:rsidRDefault="00B80E8F" w:rsidP="00B80E8F">
    <w:pPr>
      <w:pStyle w:val="a4"/>
      <w:ind w:right="360"/>
    </w:pPr>
  </w:p>
  <w:p w14:paraId="48EBA0B8" w14:textId="77777777" w:rsidR="005D2628" w:rsidRDefault="005D2628" w:rsidP="00B80E8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DCB86" w14:textId="77777777" w:rsidR="00786D69" w:rsidRDefault="00786D69" w:rsidP="00B80E8F">
      <w:r>
        <w:separator/>
      </w:r>
    </w:p>
  </w:footnote>
  <w:footnote w:type="continuationSeparator" w:id="0">
    <w:p w14:paraId="2AE5DE6C" w14:textId="77777777" w:rsidR="00786D69" w:rsidRDefault="00786D69" w:rsidP="00B80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15E17"/>
    <w:multiLevelType w:val="hybridMultilevel"/>
    <w:tmpl w:val="BD282238"/>
    <w:lvl w:ilvl="0" w:tplc="3A3EE8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E7"/>
    <w:rsid w:val="000729EE"/>
    <w:rsid w:val="001075B0"/>
    <w:rsid w:val="00171DE7"/>
    <w:rsid w:val="001C7915"/>
    <w:rsid w:val="003F7047"/>
    <w:rsid w:val="00452A64"/>
    <w:rsid w:val="0059338E"/>
    <w:rsid w:val="005D2628"/>
    <w:rsid w:val="0073445A"/>
    <w:rsid w:val="00786D69"/>
    <w:rsid w:val="007E34E9"/>
    <w:rsid w:val="00A17007"/>
    <w:rsid w:val="00AC5BD3"/>
    <w:rsid w:val="00B80E8F"/>
    <w:rsid w:val="00DC04DD"/>
    <w:rsid w:val="00EB1E0C"/>
    <w:rsid w:val="00F201E0"/>
    <w:rsid w:val="00F52311"/>
    <w:rsid w:val="00FA3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454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E7"/>
    <w:rPr>
      <w:rFonts w:ascii="Times New Roman" w:hAnsi="Times New Roman" w:cs="Times New Roman"/>
      <w:lang w:eastAsia="ru-RU"/>
    </w:rPr>
  </w:style>
  <w:style w:type="paragraph" w:styleId="1">
    <w:name w:val="heading 1"/>
    <w:basedOn w:val="a"/>
    <w:link w:val="10"/>
    <w:uiPriority w:val="9"/>
    <w:qFormat/>
    <w:rsid w:val="00B80E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80E8F"/>
    <w:pPr>
      <w:spacing w:before="100" w:beforeAutospacing="1" w:after="100" w:afterAutospacing="1"/>
    </w:pPr>
    <w:rPr>
      <w:rFonts w:eastAsia="SimSun"/>
    </w:rPr>
  </w:style>
  <w:style w:type="character" w:customStyle="1" w:styleId="10">
    <w:name w:val="Заголовок 1 Знак"/>
    <w:basedOn w:val="a0"/>
    <w:link w:val="1"/>
    <w:uiPriority w:val="9"/>
    <w:rsid w:val="00B80E8F"/>
    <w:rPr>
      <w:rFonts w:ascii="Times New Roman" w:hAnsi="Times New Roman" w:cs="Times New Roman"/>
      <w:b/>
      <w:bCs/>
      <w:kern w:val="36"/>
      <w:sz w:val="48"/>
      <w:szCs w:val="48"/>
      <w:lang w:eastAsia="ru-RU"/>
    </w:rPr>
  </w:style>
  <w:style w:type="paragraph" w:styleId="a4">
    <w:name w:val="footer"/>
    <w:basedOn w:val="a"/>
    <w:link w:val="a5"/>
    <w:uiPriority w:val="99"/>
    <w:unhideWhenUsed/>
    <w:rsid w:val="00B80E8F"/>
    <w:pPr>
      <w:tabs>
        <w:tab w:val="center" w:pos="4677"/>
        <w:tab w:val="right" w:pos="9355"/>
      </w:tabs>
    </w:pPr>
  </w:style>
  <w:style w:type="character" w:customStyle="1" w:styleId="a5">
    <w:name w:val="Нижний колонтитул Знак"/>
    <w:basedOn w:val="a0"/>
    <w:link w:val="a4"/>
    <w:uiPriority w:val="99"/>
    <w:rsid w:val="00B80E8F"/>
    <w:rPr>
      <w:rFonts w:ascii="Times New Roman" w:hAnsi="Times New Roman" w:cs="Times New Roman"/>
      <w:lang w:eastAsia="ru-RU"/>
    </w:rPr>
  </w:style>
  <w:style w:type="character" w:styleId="a6">
    <w:name w:val="page number"/>
    <w:basedOn w:val="a0"/>
    <w:uiPriority w:val="99"/>
    <w:semiHidden/>
    <w:unhideWhenUsed/>
    <w:rsid w:val="00B80E8F"/>
  </w:style>
  <w:style w:type="paragraph" w:styleId="a7">
    <w:name w:val="Balloon Text"/>
    <w:basedOn w:val="a"/>
    <w:link w:val="a8"/>
    <w:uiPriority w:val="99"/>
    <w:semiHidden/>
    <w:unhideWhenUsed/>
    <w:rsid w:val="003F7047"/>
    <w:rPr>
      <w:rFonts w:ascii="Tahoma" w:hAnsi="Tahoma" w:cs="Tahoma"/>
      <w:sz w:val="16"/>
      <w:szCs w:val="16"/>
    </w:rPr>
  </w:style>
  <w:style w:type="character" w:customStyle="1" w:styleId="a8">
    <w:name w:val="Текст выноски Знак"/>
    <w:basedOn w:val="a0"/>
    <w:link w:val="a7"/>
    <w:uiPriority w:val="99"/>
    <w:semiHidden/>
    <w:rsid w:val="003F7047"/>
    <w:rPr>
      <w:rFonts w:ascii="Tahoma" w:hAnsi="Tahoma" w:cs="Tahoma"/>
      <w:sz w:val="16"/>
      <w:szCs w:val="16"/>
      <w:lang w:eastAsia="ru-RU"/>
    </w:rPr>
  </w:style>
  <w:style w:type="paragraph" w:styleId="a9">
    <w:name w:val="header"/>
    <w:basedOn w:val="a"/>
    <w:link w:val="aa"/>
    <w:uiPriority w:val="99"/>
    <w:unhideWhenUsed/>
    <w:rsid w:val="005D2628"/>
    <w:pPr>
      <w:tabs>
        <w:tab w:val="center" w:pos="4677"/>
        <w:tab w:val="right" w:pos="9355"/>
      </w:tabs>
    </w:pPr>
  </w:style>
  <w:style w:type="character" w:customStyle="1" w:styleId="aa">
    <w:name w:val="Верхний колонтитул Знак"/>
    <w:basedOn w:val="a0"/>
    <w:link w:val="a9"/>
    <w:uiPriority w:val="99"/>
    <w:rsid w:val="005D2628"/>
    <w:rPr>
      <w:rFonts w:ascii="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E7"/>
    <w:rPr>
      <w:rFonts w:ascii="Times New Roman" w:hAnsi="Times New Roman" w:cs="Times New Roman"/>
      <w:lang w:eastAsia="ru-RU"/>
    </w:rPr>
  </w:style>
  <w:style w:type="paragraph" w:styleId="1">
    <w:name w:val="heading 1"/>
    <w:basedOn w:val="a"/>
    <w:link w:val="10"/>
    <w:uiPriority w:val="9"/>
    <w:qFormat/>
    <w:rsid w:val="00B80E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80E8F"/>
    <w:pPr>
      <w:spacing w:before="100" w:beforeAutospacing="1" w:after="100" w:afterAutospacing="1"/>
    </w:pPr>
    <w:rPr>
      <w:rFonts w:eastAsia="SimSun"/>
    </w:rPr>
  </w:style>
  <w:style w:type="character" w:customStyle="1" w:styleId="10">
    <w:name w:val="Заголовок 1 Знак"/>
    <w:basedOn w:val="a0"/>
    <w:link w:val="1"/>
    <w:uiPriority w:val="9"/>
    <w:rsid w:val="00B80E8F"/>
    <w:rPr>
      <w:rFonts w:ascii="Times New Roman" w:hAnsi="Times New Roman" w:cs="Times New Roman"/>
      <w:b/>
      <w:bCs/>
      <w:kern w:val="36"/>
      <w:sz w:val="48"/>
      <w:szCs w:val="48"/>
      <w:lang w:eastAsia="ru-RU"/>
    </w:rPr>
  </w:style>
  <w:style w:type="paragraph" w:styleId="a4">
    <w:name w:val="footer"/>
    <w:basedOn w:val="a"/>
    <w:link w:val="a5"/>
    <w:uiPriority w:val="99"/>
    <w:unhideWhenUsed/>
    <w:rsid w:val="00B80E8F"/>
    <w:pPr>
      <w:tabs>
        <w:tab w:val="center" w:pos="4677"/>
        <w:tab w:val="right" w:pos="9355"/>
      </w:tabs>
    </w:pPr>
  </w:style>
  <w:style w:type="character" w:customStyle="1" w:styleId="a5">
    <w:name w:val="Нижний колонтитул Знак"/>
    <w:basedOn w:val="a0"/>
    <w:link w:val="a4"/>
    <w:uiPriority w:val="99"/>
    <w:rsid w:val="00B80E8F"/>
    <w:rPr>
      <w:rFonts w:ascii="Times New Roman" w:hAnsi="Times New Roman" w:cs="Times New Roman"/>
      <w:lang w:eastAsia="ru-RU"/>
    </w:rPr>
  </w:style>
  <w:style w:type="character" w:styleId="a6">
    <w:name w:val="page number"/>
    <w:basedOn w:val="a0"/>
    <w:uiPriority w:val="99"/>
    <w:semiHidden/>
    <w:unhideWhenUsed/>
    <w:rsid w:val="00B80E8F"/>
  </w:style>
  <w:style w:type="paragraph" w:styleId="a7">
    <w:name w:val="Balloon Text"/>
    <w:basedOn w:val="a"/>
    <w:link w:val="a8"/>
    <w:uiPriority w:val="99"/>
    <w:semiHidden/>
    <w:unhideWhenUsed/>
    <w:rsid w:val="003F7047"/>
    <w:rPr>
      <w:rFonts w:ascii="Tahoma" w:hAnsi="Tahoma" w:cs="Tahoma"/>
      <w:sz w:val="16"/>
      <w:szCs w:val="16"/>
    </w:rPr>
  </w:style>
  <w:style w:type="character" w:customStyle="1" w:styleId="a8">
    <w:name w:val="Текст выноски Знак"/>
    <w:basedOn w:val="a0"/>
    <w:link w:val="a7"/>
    <w:uiPriority w:val="99"/>
    <w:semiHidden/>
    <w:rsid w:val="003F7047"/>
    <w:rPr>
      <w:rFonts w:ascii="Tahoma" w:hAnsi="Tahoma" w:cs="Tahoma"/>
      <w:sz w:val="16"/>
      <w:szCs w:val="16"/>
      <w:lang w:eastAsia="ru-RU"/>
    </w:rPr>
  </w:style>
  <w:style w:type="paragraph" w:styleId="a9">
    <w:name w:val="header"/>
    <w:basedOn w:val="a"/>
    <w:link w:val="aa"/>
    <w:uiPriority w:val="99"/>
    <w:unhideWhenUsed/>
    <w:rsid w:val="005D2628"/>
    <w:pPr>
      <w:tabs>
        <w:tab w:val="center" w:pos="4677"/>
        <w:tab w:val="right" w:pos="9355"/>
      </w:tabs>
    </w:pPr>
  </w:style>
  <w:style w:type="character" w:customStyle="1" w:styleId="aa">
    <w:name w:val="Верхний колонтитул Знак"/>
    <w:basedOn w:val="a0"/>
    <w:link w:val="a9"/>
    <w:uiPriority w:val="99"/>
    <w:rsid w:val="005D2628"/>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5133">
      <w:bodyDiv w:val="1"/>
      <w:marLeft w:val="0"/>
      <w:marRight w:val="0"/>
      <w:marTop w:val="0"/>
      <w:marBottom w:val="0"/>
      <w:divBdr>
        <w:top w:val="none" w:sz="0" w:space="0" w:color="auto"/>
        <w:left w:val="none" w:sz="0" w:space="0" w:color="auto"/>
        <w:bottom w:val="none" w:sz="0" w:space="0" w:color="auto"/>
        <w:right w:val="none" w:sz="0" w:space="0" w:color="auto"/>
      </w:divBdr>
    </w:div>
    <w:div w:id="965427442">
      <w:bodyDiv w:val="1"/>
      <w:marLeft w:val="0"/>
      <w:marRight w:val="0"/>
      <w:marTop w:val="0"/>
      <w:marBottom w:val="0"/>
      <w:divBdr>
        <w:top w:val="none" w:sz="0" w:space="0" w:color="auto"/>
        <w:left w:val="none" w:sz="0" w:space="0" w:color="auto"/>
        <w:bottom w:val="none" w:sz="0" w:space="0" w:color="auto"/>
        <w:right w:val="none" w:sz="0" w:space="0" w:color="auto"/>
      </w:divBdr>
    </w:div>
    <w:div w:id="1250506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3287</Words>
  <Characters>18742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Осипова</dc:creator>
  <cp:lastModifiedBy>user1</cp:lastModifiedBy>
  <cp:revision>3</cp:revision>
  <cp:lastPrinted>2019-04-19T19:54:00Z</cp:lastPrinted>
  <dcterms:created xsi:type="dcterms:W3CDTF">2019-04-19T19:42:00Z</dcterms:created>
  <dcterms:modified xsi:type="dcterms:W3CDTF">2019-04-19T20:12:00Z</dcterms:modified>
</cp:coreProperties>
</file>