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F0" w:rsidRPr="002E73F0" w:rsidRDefault="002E73F0" w:rsidP="002E73F0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2E73F0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C27BE83" wp14:editId="6BC45EE2">
            <wp:simplePos x="0" y="0"/>
            <wp:positionH relativeFrom="margin">
              <wp:posOffset>83820</wp:posOffset>
            </wp:positionH>
            <wp:positionV relativeFrom="paragraph">
              <wp:posOffset>0</wp:posOffset>
            </wp:positionV>
            <wp:extent cx="1068705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176" y="21272"/>
                <wp:lineTo x="21176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3F0">
        <w:rPr>
          <w:rFonts w:ascii="Times New Roman" w:hAnsi="Times New Roman"/>
          <w:b/>
          <w:sz w:val="27"/>
          <w:szCs w:val="27"/>
          <w:lang w:eastAsia="ru-RU"/>
        </w:rPr>
        <w:t>Президенту РФ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2E73F0">
        <w:rPr>
          <w:rFonts w:ascii="Times New Roman" w:hAnsi="Times New Roman"/>
          <w:b/>
          <w:sz w:val="27"/>
          <w:szCs w:val="27"/>
          <w:lang w:eastAsia="ru-RU"/>
        </w:rPr>
        <w:t>Путину Владимиру Владимировичу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>103132,</w:t>
      </w:r>
      <w:r w:rsidRPr="002E73F0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2E73F0">
        <w:rPr>
          <w:rFonts w:ascii="Times New Roman" w:hAnsi="Times New Roman"/>
          <w:sz w:val="27"/>
          <w:szCs w:val="27"/>
          <w:lang w:eastAsia="ru-RU"/>
        </w:rPr>
        <w:t>город Москва‚ ул. Ильинка‚ д. 23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2E73F0">
        <w:rPr>
          <w:rFonts w:ascii="Times New Roman" w:hAnsi="Times New Roman"/>
          <w:b/>
          <w:sz w:val="27"/>
          <w:szCs w:val="27"/>
          <w:lang w:eastAsia="ru-RU"/>
        </w:rPr>
        <w:t>Председателю комитета государственной думы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2E73F0">
        <w:rPr>
          <w:rFonts w:ascii="Times New Roman" w:hAnsi="Times New Roman"/>
          <w:b/>
          <w:sz w:val="27"/>
          <w:szCs w:val="27"/>
          <w:lang w:eastAsia="ru-RU"/>
        </w:rPr>
        <w:t>по образованию и науке Никонову Вячеславу Алексеевичу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>103265, Москва, ул. Охотный ряд, д.1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2E73F0">
        <w:rPr>
          <w:rFonts w:ascii="Times New Roman" w:hAnsi="Times New Roman"/>
          <w:b/>
          <w:sz w:val="27"/>
          <w:szCs w:val="27"/>
          <w:lang w:eastAsia="ru-RU"/>
        </w:rPr>
        <w:t>Министру просвещения Российской Федерации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2E73F0">
        <w:rPr>
          <w:rFonts w:ascii="Times New Roman" w:hAnsi="Times New Roman"/>
          <w:b/>
          <w:sz w:val="27"/>
          <w:szCs w:val="27"/>
          <w:lang w:eastAsia="ru-RU"/>
        </w:rPr>
        <w:t>Васильевой О.Ю.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smartTag w:uri="urn:schemas-microsoft-com:office:smarttags" w:element="metricconverter">
        <w:smartTagPr>
          <w:attr w:name="ProductID" w:val="125009, г"/>
        </w:smartTagPr>
        <w:r w:rsidRPr="002E73F0">
          <w:rPr>
            <w:rFonts w:ascii="Times New Roman" w:hAnsi="Times New Roman"/>
            <w:sz w:val="27"/>
            <w:szCs w:val="27"/>
            <w:lang w:eastAsia="ru-RU"/>
          </w:rPr>
          <w:t>125009, г</w:t>
        </w:r>
      </w:smartTag>
      <w:r w:rsidRPr="002E73F0">
        <w:rPr>
          <w:rFonts w:ascii="Times New Roman" w:hAnsi="Times New Roman"/>
          <w:sz w:val="27"/>
          <w:szCs w:val="27"/>
          <w:lang w:eastAsia="ru-RU"/>
        </w:rPr>
        <w:t>. Москва, Брюсов пер., д. 21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2E73F0">
        <w:rPr>
          <w:rFonts w:ascii="Times New Roman" w:hAnsi="Times New Roman"/>
          <w:b/>
          <w:sz w:val="27"/>
          <w:szCs w:val="27"/>
          <w:lang w:eastAsia="ru-RU"/>
        </w:rPr>
        <w:t>Заместителю Министра просвещения Российской Федерации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2E73F0">
        <w:rPr>
          <w:rFonts w:ascii="Times New Roman" w:hAnsi="Times New Roman"/>
          <w:b/>
          <w:sz w:val="27"/>
          <w:szCs w:val="27"/>
          <w:lang w:eastAsia="ru-RU"/>
        </w:rPr>
        <w:t>Николаеву А.В.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smartTag w:uri="urn:schemas-microsoft-com:office:smarttags" w:element="metricconverter">
        <w:smartTagPr>
          <w:attr w:name="ProductID" w:val="125009, г"/>
        </w:smartTagPr>
        <w:r w:rsidRPr="002E73F0">
          <w:rPr>
            <w:rFonts w:ascii="Times New Roman" w:hAnsi="Times New Roman"/>
            <w:sz w:val="27"/>
            <w:szCs w:val="27"/>
            <w:lang w:eastAsia="ru-RU"/>
          </w:rPr>
          <w:t>125009, г</w:t>
        </w:r>
      </w:smartTag>
      <w:r w:rsidRPr="002E73F0">
        <w:rPr>
          <w:rFonts w:ascii="Times New Roman" w:hAnsi="Times New Roman"/>
          <w:sz w:val="27"/>
          <w:szCs w:val="27"/>
          <w:lang w:eastAsia="ru-RU"/>
        </w:rPr>
        <w:t>. Москва, Брюсов пер., д. 21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2E73F0">
        <w:rPr>
          <w:rFonts w:ascii="Times New Roman" w:hAnsi="Times New Roman"/>
          <w:b/>
          <w:sz w:val="27"/>
          <w:szCs w:val="27"/>
          <w:lang w:eastAsia="ru-RU"/>
        </w:rPr>
        <w:t>Министру цифрового развития, связи и массовых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2E73F0">
        <w:rPr>
          <w:rFonts w:ascii="Times New Roman" w:hAnsi="Times New Roman"/>
          <w:b/>
          <w:sz w:val="27"/>
          <w:szCs w:val="27"/>
          <w:lang w:eastAsia="ru-RU"/>
        </w:rPr>
        <w:t>коммуникаций Российской Федерации (</w:t>
      </w:r>
      <w:proofErr w:type="spellStart"/>
      <w:r w:rsidRPr="002E73F0">
        <w:rPr>
          <w:rFonts w:ascii="Times New Roman" w:hAnsi="Times New Roman"/>
          <w:b/>
          <w:sz w:val="27"/>
          <w:szCs w:val="27"/>
          <w:lang w:eastAsia="ru-RU"/>
        </w:rPr>
        <w:t>Минкомсвязь</w:t>
      </w:r>
      <w:proofErr w:type="spellEnd"/>
      <w:r w:rsidRPr="002E73F0">
        <w:rPr>
          <w:rFonts w:ascii="Times New Roman" w:hAnsi="Times New Roman"/>
          <w:b/>
          <w:sz w:val="27"/>
          <w:szCs w:val="27"/>
          <w:lang w:eastAsia="ru-RU"/>
        </w:rPr>
        <w:t xml:space="preserve"> России)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2E73F0">
        <w:rPr>
          <w:rFonts w:ascii="Times New Roman" w:hAnsi="Times New Roman"/>
          <w:sz w:val="27"/>
          <w:szCs w:val="27"/>
          <w:lang w:eastAsia="ru-RU"/>
        </w:rPr>
        <w:t>Носкову</w:t>
      </w:r>
      <w:proofErr w:type="spellEnd"/>
      <w:r w:rsidRPr="002E73F0">
        <w:rPr>
          <w:rFonts w:ascii="Times New Roman" w:hAnsi="Times New Roman"/>
          <w:sz w:val="27"/>
          <w:szCs w:val="27"/>
          <w:lang w:eastAsia="ru-RU"/>
        </w:rPr>
        <w:t xml:space="preserve"> К.Ю.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smartTag w:uri="urn:schemas-microsoft-com:office:smarttags" w:element="metricconverter">
        <w:smartTagPr>
          <w:attr w:name="ProductID" w:val="125375, г"/>
        </w:smartTagPr>
        <w:r w:rsidRPr="002E73F0">
          <w:rPr>
            <w:rFonts w:ascii="Times New Roman" w:hAnsi="Times New Roman"/>
            <w:sz w:val="27"/>
            <w:szCs w:val="27"/>
            <w:lang w:eastAsia="ru-RU"/>
          </w:rPr>
          <w:t>125375, г</w:t>
        </w:r>
      </w:smartTag>
      <w:r w:rsidRPr="002E73F0">
        <w:rPr>
          <w:rFonts w:ascii="Times New Roman" w:hAnsi="Times New Roman"/>
          <w:sz w:val="27"/>
          <w:szCs w:val="27"/>
          <w:lang w:eastAsia="ru-RU"/>
        </w:rPr>
        <w:t>. Москва, ул. Тверская, д. 7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E73F0">
        <w:rPr>
          <w:rFonts w:ascii="Times New Roman" w:hAnsi="Times New Roman"/>
          <w:b/>
          <w:sz w:val="27"/>
          <w:szCs w:val="27"/>
        </w:rPr>
        <w:t>Заместителю Председателя Правительства Российской Федерации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E73F0">
        <w:rPr>
          <w:rFonts w:ascii="Times New Roman" w:hAnsi="Times New Roman"/>
          <w:b/>
          <w:sz w:val="27"/>
          <w:szCs w:val="27"/>
        </w:rPr>
        <w:t>Акимову М.А.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E73F0">
        <w:rPr>
          <w:rFonts w:ascii="Times New Roman" w:hAnsi="Times New Roman"/>
          <w:sz w:val="27"/>
          <w:szCs w:val="27"/>
        </w:rPr>
        <w:t>103274, Москва, Краснопресненская наб., 2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>Ответственной за разработку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br/>
        <w:t>Хабаровой Татьяне Владимировне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hyperlink r:id="rId9" w:history="1">
        <w:r w:rsidRPr="002E73F0">
          <w:rPr>
            <w:rFonts w:ascii="Times New Roman" w:hAnsi="Times New Roman"/>
            <w:color w:val="0000FF"/>
            <w:sz w:val="27"/>
            <w:szCs w:val="27"/>
            <w:u w:val="single"/>
            <w:lang w:eastAsia="ru-RU"/>
          </w:rPr>
          <w:t>habarova-tv@mon.gov.ru</w:t>
        </w:r>
      </w:hyperlink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hyperlink r:id="rId10" w:history="1">
        <w:r w:rsidRPr="002E73F0">
          <w:rPr>
            <w:rStyle w:val="a4"/>
            <w:rFonts w:ascii="Times New Roman" w:hAnsi="Times New Roman"/>
            <w:sz w:val="27"/>
            <w:szCs w:val="27"/>
            <w:lang w:eastAsia="ru-RU"/>
          </w:rPr>
          <w:t>korzhenko-vv@mon.gov.ru</w:t>
        </w:r>
      </w:hyperlink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27006, г"/>
        </w:smartTagPr>
        <w:r w:rsidRPr="002E73F0">
          <w:rPr>
            <w:rFonts w:ascii="Times New Roman" w:hAnsi="Times New Roman"/>
            <w:sz w:val="27"/>
            <w:szCs w:val="27"/>
            <w:lang w:eastAsia="ru-RU"/>
          </w:rPr>
          <w:t>127006, г</w:t>
        </w:r>
      </w:smartTag>
      <w:r w:rsidRPr="002E73F0">
        <w:rPr>
          <w:rFonts w:ascii="Times New Roman" w:hAnsi="Times New Roman"/>
          <w:sz w:val="27"/>
          <w:szCs w:val="27"/>
          <w:lang w:eastAsia="ru-RU"/>
        </w:rPr>
        <w:t>. Москва, ул. Каретный Ряд, д. 2</w:t>
      </w:r>
    </w:p>
    <w:p w:rsidR="002E73F0" w:rsidRPr="002E73F0" w:rsidRDefault="002E73F0" w:rsidP="002E73F0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2E73F0" w:rsidRPr="002E73F0" w:rsidRDefault="002E73F0" w:rsidP="002E73F0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2E73F0" w:rsidRPr="002E73F0" w:rsidRDefault="002E73F0" w:rsidP="002E73F0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>От____</w:t>
      </w:r>
      <w:r w:rsidRPr="002E73F0">
        <w:rPr>
          <w:rFonts w:ascii="Times New Roman" w:hAnsi="Times New Roman"/>
          <w:sz w:val="27"/>
          <w:szCs w:val="27"/>
          <w:lang w:eastAsia="ru-RU"/>
        </w:rPr>
        <w:t>_______________________________</w:t>
      </w:r>
    </w:p>
    <w:p w:rsidR="002E73F0" w:rsidRPr="002E73F0" w:rsidRDefault="002E73F0" w:rsidP="002E73F0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 xml:space="preserve">Адрес </w:t>
      </w:r>
    </w:p>
    <w:p w:rsidR="002E73F0" w:rsidRPr="002E73F0" w:rsidRDefault="002E73F0" w:rsidP="006F2D29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  <w:sectPr w:rsidR="002E73F0" w:rsidRPr="002E73F0" w:rsidSect="002E73F0">
          <w:headerReference w:type="default" r:id="rId11"/>
          <w:footerReference w:type="even" r:id="rId12"/>
          <w:footerReference w:type="default" r:id="rId13"/>
          <w:pgSz w:w="11906" w:h="16838"/>
          <w:pgMar w:top="284" w:right="707" w:bottom="1134" w:left="709" w:header="708" w:footer="421" w:gutter="0"/>
          <w:cols w:num="2" w:space="568"/>
          <w:docGrid w:linePitch="360"/>
        </w:sectPr>
      </w:pPr>
    </w:p>
    <w:p w:rsidR="006F2D29" w:rsidRPr="002E73F0" w:rsidRDefault="006F2D29" w:rsidP="006F2D29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916A3F" w:rsidRPr="002E73F0" w:rsidRDefault="00F6574B" w:rsidP="00916A3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proofErr w:type="gramStart"/>
      <w:r w:rsidRPr="002E73F0">
        <w:rPr>
          <w:rFonts w:ascii="Times New Roman" w:hAnsi="Times New Roman"/>
          <w:b/>
          <w:bCs/>
          <w:sz w:val="27"/>
          <w:szCs w:val="27"/>
          <w:lang w:eastAsia="ru-RU"/>
        </w:rPr>
        <w:t>Заявление</w:t>
      </w:r>
      <w:r w:rsidR="006F2D29" w:rsidRPr="002E73F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2E73F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об</w:t>
      </w:r>
      <w:proofErr w:type="gramEnd"/>
      <w:r w:rsidRPr="002E73F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отмене пилотного проекта постановления </w:t>
      </w:r>
      <w:r w:rsidR="006F2D29" w:rsidRPr="002E73F0">
        <w:rPr>
          <w:rFonts w:ascii="Times New Roman" w:hAnsi="Times New Roman"/>
          <w:b/>
          <w:bCs/>
          <w:sz w:val="27"/>
          <w:szCs w:val="27"/>
          <w:lang w:eastAsia="ru-RU"/>
        </w:rPr>
        <w:t>«</w:t>
      </w:r>
      <w:r w:rsidRPr="002E73F0">
        <w:rPr>
          <w:rFonts w:ascii="Times New Roman" w:hAnsi="Times New Roman"/>
          <w:b/>
          <w:sz w:val="27"/>
          <w:szCs w:val="27"/>
          <w:lang w:eastAsia="ru-RU"/>
        </w:rPr>
        <w:t>О внесении изменений в государственную программу Российской Федерации «Развитие образования»</w:t>
      </w:r>
      <w:r w:rsidR="00916A3F" w:rsidRPr="002E73F0">
        <w:rPr>
          <w:rFonts w:ascii="Times New Roman" w:hAnsi="Times New Roman"/>
          <w:b/>
          <w:sz w:val="27"/>
          <w:szCs w:val="27"/>
          <w:lang w:eastAsia="ru-RU"/>
        </w:rPr>
        <w:t xml:space="preserve">, против опасного для здоровья и психики детей </w:t>
      </w:r>
      <w:r w:rsidR="003B0AB2" w:rsidRPr="002E73F0">
        <w:rPr>
          <w:rFonts w:ascii="Times New Roman" w:hAnsi="Times New Roman"/>
          <w:b/>
          <w:sz w:val="27"/>
          <w:szCs w:val="27"/>
          <w:lang w:eastAsia="ru-RU"/>
        </w:rPr>
        <w:t>«</w:t>
      </w:r>
      <w:r w:rsidR="00916A3F" w:rsidRPr="002E73F0">
        <w:rPr>
          <w:rFonts w:ascii="Times New Roman" w:hAnsi="Times New Roman"/>
          <w:b/>
          <w:sz w:val="27"/>
          <w:szCs w:val="27"/>
          <w:lang w:eastAsia="ru-RU"/>
        </w:rPr>
        <w:t>цифрового образования</w:t>
      </w:r>
      <w:r w:rsidR="003B0AB2" w:rsidRPr="002E73F0">
        <w:rPr>
          <w:rFonts w:ascii="Times New Roman" w:hAnsi="Times New Roman"/>
          <w:b/>
          <w:sz w:val="27"/>
          <w:szCs w:val="27"/>
          <w:lang w:eastAsia="ru-RU"/>
        </w:rPr>
        <w:t>»</w:t>
      </w:r>
    </w:p>
    <w:p w:rsidR="00F6574B" w:rsidRPr="002E73F0" w:rsidRDefault="00F6574B" w:rsidP="00F6574B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6574B" w:rsidRPr="002E73F0" w:rsidRDefault="006F2D29" w:rsidP="006F2D2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 xml:space="preserve">         </w:t>
      </w:r>
      <w:r w:rsidR="001D239E" w:rsidRPr="002E73F0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F6574B" w:rsidRPr="002E73F0">
        <w:rPr>
          <w:rFonts w:ascii="Times New Roman" w:hAnsi="Times New Roman"/>
          <w:sz w:val="27"/>
          <w:szCs w:val="27"/>
          <w:lang w:eastAsia="ru-RU"/>
        </w:rPr>
        <w:t xml:space="preserve">Прошу Вас в рамках обсуждаемого проекта </w:t>
      </w:r>
      <w:r w:rsidRPr="002E73F0">
        <w:rPr>
          <w:rFonts w:ascii="Times New Roman" w:hAnsi="Times New Roman"/>
          <w:sz w:val="27"/>
          <w:szCs w:val="27"/>
          <w:lang w:eastAsia="ru-RU"/>
        </w:rPr>
        <w:t>«</w:t>
      </w:r>
      <w:r w:rsidR="00F6574B" w:rsidRPr="002E73F0">
        <w:rPr>
          <w:rFonts w:ascii="Times New Roman" w:hAnsi="Times New Roman"/>
          <w:sz w:val="27"/>
          <w:szCs w:val="27"/>
          <w:lang w:eastAsia="ru-RU"/>
        </w:rPr>
        <w:t>О внесении изменений в государственную программу Российской Федерации «Развитие образования» (ID проекта 01/01/02-19/00088742), основанием которого является Федеральный закон от 29 ноября 2018 г. № 459-ФЗ «О федеральном бюджете на 2019 год и на плановый период 2020 и 2021 годов</w:t>
      </w:r>
      <w:proofErr w:type="gramStart"/>
      <w:r w:rsidR="00F6574B" w:rsidRPr="002E73F0">
        <w:rPr>
          <w:rFonts w:ascii="Times New Roman" w:hAnsi="Times New Roman"/>
          <w:sz w:val="27"/>
          <w:szCs w:val="27"/>
          <w:lang w:eastAsia="ru-RU"/>
        </w:rPr>
        <w:t>»,  принять</w:t>
      </w:r>
      <w:proofErr w:type="gramEnd"/>
      <w:r w:rsidR="00F6574B" w:rsidRPr="002E73F0">
        <w:rPr>
          <w:rFonts w:ascii="Times New Roman" w:hAnsi="Times New Roman"/>
          <w:sz w:val="27"/>
          <w:szCs w:val="27"/>
          <w:lang w:eastAsia="ru-RU"/>
        </w:rPr>
        <w:t xml:space="preserve"> меры к ег</w:t>
      </w:r>
      <w:r w:rsidRPr="002E73F0">
        <w:rPr>
          <w:rFonts w:ascii="Times New Roman" w:hAnsi="Times New Roman"/>
          <w:sz w:val="27"/>
          <w:szCs w:val="27"/>
          <w:lang w:eastAsia="ru-RU"/>
        </w:rPr>
        <w:t>о отклонению в связи с нарушения</w:t>
      </w:r>
      <w:r w:rsidR="00F6574B" w:rsidRPr="002E73F0">
        <w:rPr>
          <w:rFonts w:ascii="Times New Roman" w:hAnsi="Times New Roman"/>
          <w:sz w:val="27"/>
          <w:szCs w:val="27"/>
          <w:lang w:eastAsia="ru-RU"/>
        </w:rPr>
        <w:t>м</w:t>
      </w:r>
      <w:r w:rsidRPr="002E73F0">
        <w:rPr>
          <w:rFonts w:ascii="Times New Roman" w:hAnsi="Times New Roman"/>
          <w:sz w:val="27"/>
          <w:szCs w:val="27"/>
          <w:lang w:eastAsia="ru-RU"/>
        </w:rPr>
        <w:t>и международного и р</w:t>
      </w:r>
      <w:r w:rsidR="00F6574B" w:rsidRPr="002E73F0">
        <w:rPr>
          <w:rFonts w:ascii="Times New Roman" w:hAnsi="Times New Roman"/>
          <w:sz w:val="27"/>
          <w:szCs w:val="27"/>
          <w:lang w:eastAsia="ru-RU"/>
        </w:rPr>
        <w:t>оссийского законодательства</w:t>
      </w:r>
      <w:r w:rsidR="00766913" w:rsidRPr="002E73F0">
        <w:rPr>
          <w:rFonts w:ascii="Times New Roman" w:hAnsi="Times New Roman"/>
          <w:sz w:val="27"/>
          <w:szCs w:val="27"/>
          <w:lang w:eastAsia="ru-RU"/>
        </w:rPr>
        <w:t>, а также Конституции РФ</w:t>
      </w:r>
      <w:r w:rsidR="003B0AB2" w:rsidRPr="002E73F0">
        <w:rPr>
          <w:rFonts w:ascii="Times New Roman" w:hAnsi="Times New Roman"/>
          <w:sz w:val="27"/>
          <w:szCs w:val="27"/>
          <w:lang w:eastAsia="ru-RU"/>
        </w:rPr>
        <w:t>.</w:t>
      </w:r>
      <w:r w:rsidR="00F6574B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1E40B0" w:rsidRPr="002E73F0" w:rsidRDefault="006F2D29" w:rsidP="001D239E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</w:rPr>
        <w:t xml:space="preserve">      </w:t>
      </w:r>
      <w:r w:rsidR="001D239E" w:rsidRPr="002E73F0">
        <w:rPr>
          <w:rFonts w:ascii="Times New Roman" w:hAnsi="Times New Roman"/>
          <w:sz w:val="27"/>
          <w:szCs w:val="27"/>
        </w:rPr>
        <w:t xml:space="preserve">   </w:t>
      </w:r>
      <w:r w:rsidRPr="002E73F0">
        <w:rPr>
          <w:rFonts w:ascii="Times New Roman" w:hAnsi="Times New Roman"/>
          <w:sz w:val="27"/>
          <w:szCs w:val="27"/>
        </w:rPr>
        <w:t xml:space="preserve">  </w:t>
      </w:r>
      <w:r w:rsidR="001E40B0" w:rsidRPr="002E73F0">
        <w:rPr>
          <w:rFonts w:ascii="Times New Roman" w:hAnsi="Times New Roman"/>
          <w:bCs/>
          <w:sz w:val="27"/>
          <w:szCs w:val="27"/>
        </w:rPr>
        <w:t xml:space="preserve">Массовые протесты российской родительской общественности в связи с попытками «цифровизации» образования убедительно доказывают, что мнение родителей в этом вопросе, вопреки требованиям </w:t>
      </w:r>
      <w:r w:rsidR="001E40B0" w:rsidRPr="002E73F0">
        <w:rPr>
          <w:rFonts w:ascii="Times New Roman" w:hAnsi="Times New Roman"/>
          <w:sz w:val="27"/>
          <w:szCs w:val="27"/>
          <w:lang w:eastAsia="ru-RU"/>
        </w:rPr>
        <w:t xml:space="preserve">Семейного кодекса РФ от 29.12.1995 N 223-ФЗ (ред. от 03.08.2018) и </w:t>
      </w:r>
      <w:r w:rsidR="001E40B0" w:rsidRPr="002E73F0">
        <w:rPr>
          <w:rFonts w:ascii="Times New Roman" w:hAnsi="Times New Roman"/>
          <w:bCs/>
          <w:sz w:val="27"/>
          <w:szCs w:val="27"/>
        </w:rPr>
        <w:t xml:space="preserve">  </w:t>
      </w:r>
      <w:r w:rsidR="001E40B0" w:rsidRPr="002E73F0">
        <w:rPr>
          <w:rFonts w:ascii="Times New Roman" w:hAnsi="Times New Roman"/>
          <w:sz w:val="27"/>
          <w:szCs w:val="27"/>
          <w:lang w:eastAsia="ru-RU"/>
        </w:rPr>
        <w:t xml:space="preserve">Федерального закона от 29.12.2012 №273-ФЗ (ред. от 03.08.2018) «Об образовании в Российской Федерации» совершенно не учитывается.  </w:t>
      </w:r>
      <w:r w:rsidR="003B0AB2" w:rsidRPr="002E73F0">
        <w:rPr>
          <w:rFonts w:ascii="Times New Roman" w:hAnsi="Times New Roman"/>
          <w:sz w:val="27"/>
          <w:szCs w:val="27"/>
          <w:lang w:eastAsia="ru-RU"/>
        </w:rPr>
        <w:t>Тем самым, разработчиками рассматриваемого</w:t>
      </w:r>
      <w:r w:rsidR="0075415C" w:rsidRPr="002E73F0">
        <w:rPr>
          <w:rFonts w:ascii="Times New Roman" w:hAnsi="Times New Roman"/>
          <w:sz w:val="27"/>
          <w:szCs w:val="27"/>
          <w:lang w:eastAsia="ru-RU"/>
        </w:rPr>
        <w:t xml:space="preserve"> проект</w:t>
      </w:r>
      <w:r w:rsidR="003B0AB2" w:rsidRPr="002E73F0">
        <w:rPr>
          <w:rFonts w:ascii="Times New Roman" w:hAnsi="Times New Roman"/>
          <w:sz w:val="27"/>
          <w:szCs w:val="27"/>
          <w:lang w:eastAsia="ru-RU"/>
        </w:rPr>
        <w:t>а</w:t>
      </w:r>
      <w:r w:rsidR="0075415C" w:rsidRPr="002E73F0">
        <w:rPr>
          <w:rFonts w:ascii="Times New Roman" w:hAnsi="Times New Roman"/>
          <w:sz w:val="27"/>
          <w:szCs w:val="27"/>
          <w:lang w:eastAsia="ru-RU"/>
        </w:rPr>
        <w:t xml:space="preserve"> игнорируются указани</w:t>
      </w:r>
      <w:r w:rsidR="00663B71" w:rsidRPr="002E73F0">
        <w:rPr>
          <w:rFonts w:ascii="Times New Roman" w:hAnsi="Times New Roman"/>
          <w:sz w:val="27"/>
          <w:szCs w:val="27"/>
          <w:lang w:eastAsia="ru-RU"/>
        </w:rPr>
        <w:t xml:space="preserve">я Президента </w:t>
      </w:r>
      <w:proofErr w:type="gramStart"/>
      <w:r w:rsidR="00663B71" w:rsidRPr="002E73F0">
        <w:rPr>
          <w:rFonts w:ascii="Times New Roman" w:hAnsi="Times New Roman"/>
          <w:sz w:val="27"/>
          <w:szCs w:val="27"/>
          <w:lang w:eastAsia="ru-RU"/>
        </w:rPr>
        <w:t xml:space="preserve">РФ </w:t>
      </w:r>
      <w:r w:rsidR="0075415C" w:rsidRPr="002E73F0">
        <w:rPr>
          <w:rFonts w:ascii="Times New Roman" w:hAnsi="Times New Roman"/>
          <w:sz w:val="27"/>
          <w:szCs w:val="27"/>
          <w:lang w:eastAsia="ru-RU"/>
        </w:rPr>
        <w:t xml:space="preserve"> об</w:t>
      </w:r>
      <w:proofErr w:type="gramEnd"/>
      <w:r w:rsidR="0075415C" w:rsidRPr="002E73F0">
        <w:rPr>
          <w:rFonts w:ascii="Times New Roman" w:hAnsi="Times New Roman"/>
          <w:sz w:val="27"/>
          <w:szCs w:val="27"/>
          <w:lang w:eastAsia="ru-RU"/>
        </w:rPr>
        <w:t xml:space="preserve"> обязательном  взаимодействии  органов исполнительной власти с </w:t>
      </w:r>
      <w:r w:rsidR="00663B71" w:rsidRPr="002E73F0">
        <w:rPr>
          <w:rFonts w:ascii="Times New Roman" w:hAnsi="Times New Roman"/>
          <w:sz w:val="27"/>
          <w:szCs w:val="27"/>
          <w:lang w:eastAsia="ru-RU"/>
        </w:rPr>
        <w:t>общественностью, определенные</w:t>
      </w:r>
      <w:r w:rsidR="0075415C" w:rsidRPr="002E73F0">
        <w:rPr>
          <w:rFonts w:ascii="Times New Roman" w:hAnsi="Times New Roman"/>
          <w:sz w:val="27"/>
          <w:szCs w:val="27"/>
          <w:lang w:eastAsia="ru-RU"/>
        </w:rPr>
        <w:t>, в частности,  26.05.21018г. для Правительства РФ.  «Правительство, министерства должны быть настроены на максимальную открытость, на постоянный диалог с людьми, объяснять все свои действия, в этом в значительной степени залог успеха действий правительства…»</w:t>
      </w:r>
    </w:p>
    <w:p w:rsidR="00815703" w:rsidRPr="002E73F0" w:rsidRDefault="001D239E" w:rsidP="0075415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C1ED6" w:rsidRPr="002E73F0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2E73F0">
        <w:rPr>
          <w:rFonts w:ascii="Times New Roman" w:hAnsi="Times New Roman"/>
          <w:sz w:val="27"/>
          <w:szCs w:val="27"/>
          <w:lang w:eastAsia="ru-RU"/>
        </w:rPr>
        <w:t>Вопреки указаниям Президента РФ, п</w:t>
      </w:r>
      <w:r w:rsidR="00663B71" w:rsidRPr="002E73F0">
        <w:rPr>
          <w:rFonts w:ascii="Times New Roman" w:hAnsi="Times New Roman"/>
          <w:sz w:val="27"/>
          <w:szCs w:val="27"/>
          <w:lang w:eastAsia="ru-RU"/>
        </w:rPr>
        <w:t>редлагаемый</w:t>
      </w:r>
      <w:r w:rsidR="001E40B0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>проект</w:t>
      </w:r>
      <w:r w:rsidR="001E40B0" w:rsidRPr="002E73F0">
        <w:rPr>
          <w:rFonts w:ascii="Times New Roman" w:hAnsi="Times New Roman"/>
          <w:sz w:val="27"/>
          <w:szCs w:val="27"/>
          <w:lang w:eastAsia="ru-RU"/>
        </w:rPr>
        <w:t xml:space="preserve"> не содерж</w:t>
      </w:r>
      <w:r w:rsidR="00663B71" w:rsidRPr="002E73F0">
        <w:rPr>
          <w:rFonts w:ascii="Times New Roman" w:hAnsi="Times New Roman"/>
          <w:sz w:val="27"/>
          <w:szCs w:val="27"/>
          <w:lang w:eastAsia="ru-RU"/>
        </w:rPr>
        <w:t>и</w:t>
      </w:r>
      <w:r w:rsidR="001E40B0" w:rsidRPr="002E73F0">
        <w:rPr>
          <w:rFonts w:ascii="Times New Roman" w:hAnsi="Times New Roman"/>
          <w:sz w:val="27"/>
          <w:szCs w:val="27"/>
          <w:lang w:eastAsia="ru-RU"/>
        </w:rPr>
        <w:t xml:space="preserve">т научного, правового   </w:t>
      </w:r>
      <w:proofErr w:type="gramStart"/>
      <w:r w:rsidR="001E40B0" w:rsidRPr="002E73F0">
        <w:rPr>
          <w:rFonts w:ascii="Times New Roman" w:hAnsi="Times New Roman"/>
          <w:sz w:val="27"/>
          <w:szCs w:val="27"/>
          <w:lang w:eastAsia="ru-RU"/>
        </w:rPr>
        <w:t xml:space="preserve">и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педагогического</w:t>
      </w:r>
      <w:proofErr w:type="gramEnd"/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 обоснования,</w:t>
      </w:r>
      <w:r w:rsidR="0075415C" w:rsidRPr="002E73F0">
        <w:rPr>
          <w:rFonts w:ascii="Times New Roman" w:hAnsi="Times New Roman"/>
          <w:sz w:val="27"/>
          <w:szCs w:val="27"/>
          <w:lang w:eastAsia="ru-RU"/>
        </w:rPr>
        <w:t xml:space="preserve"> ничем не доказывается и </w:t>
      </w:r>
      <w:r w:rsidR="00663B71" w:rsidRPr="002E73F0">
        <w:rPr>
          <w:rFonts w:ascii="Times New Roman" w:hAnsi="Times New Roman"/>
          <w:sz w:val="27"/>
          <w:szCs w:val="27"/>
          <w:lang w:eastAsia="ru-RU"/>
        </w:rPr>
        <w:t>его</w:t>
      </w:r>
      <w:r w:rsidR="0075415C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C1ED6" w:rsidRPr="002E73F0">
        <w:rPr>
          <w:rFonts w:ascii="Times New Roman" w:hAnsi="Times New Roman"/>
          <w:sz w:val="27"/>
          <w:szCs w:val="27"/>
          <w:lang w:eastAsia="ru-RU"/>
        </w:rPr>
        <w:t xml:space="preserve">практическая </w:t>
      </w:r>
      <w:r w:rsidR="008C1ED6" w:rsidRPr="002E73F0">
        <w:rPr>
          <w:rFonts w:ascii="Times New Roman" w:hAnsi="Times New Roman"/>
          <w:sz w:val="27"/>
          <w:szCs w:val="27"/>
          <w:lang w:eastAsia="ru-RU"/>
        </w:rPr>
        <w:lastRenderedPageBreak/>
        <w:t>польза</w:t>
      </w:r>
      <w:r w:rsidR="0075415C" w:rsidRPr="002E73F0">
        <w:rPr>
          <w:rFonts w:ascii="Times New Roman" w:hAnsi="Times New Roman"/>
          <w:sz w:val="27"/>
          <w:szCs w:val="27"/>
          <w:lang w:eastAsia="ru-RU"/>
        </w:rPr>
        <w:t xml:space="preserve"> в сравнении с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тра</w:t>
      </w:r>
      <w:r w:rsidR="0075415C" w:rsidRPr="002E73F0">
        <w:rPr>
          <w:rFonts w:ascii="Times New Roman" w:hAnsi="Times New Roman"/>
          <w:sz w:val="27"/>
          <w:szCs w:val="27"/>
          <w:lang w:eastAsia="ru-RU"/>
        </w:rPr>
        <w:t>диционными методиками обучения, а также не проведен экспертный анализ последствий для здоровья школьников и студентов при реализации данных «инноваций».</w:t>
      </w:r>
    </w:p>
    <w:p w:rsidR="00815703" w:rsidRPr="002E73F0" w:rsidRDefault="008C1ED6" w:rsidP="008C1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 xml:space="preserve">         </w:t>
      </w:r>
      <w:r w:rsidR="001D239E" w:rsidRPr="002E73F0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75415C" w:rsidRPr="002E73F0">
        <w:rPr>
          <w:rFonts w:ascii="Times New Roman" w:hAnsi="Times New Roman"/>
          <w:sz w:val="27"/>
          <w:szCs w:val="27"/>
          <w:lang w:eastAsia="ru-RU"/>
        </w:rPr>
        <w:t xml:space="preserve">Настораживает </w:t>
      </w:r>
      <w:proofErr w:type="spellStart"/>
      <w:r w:rsidR="0075415C" w:rsidRPr="002E73F0">
        <w:rPr>
          <w:rFonts w:ascii="Times New Roman" w:hAnsi="Times New Roman"/>
          <w:sz w:val="27"/>
          <w:szCs w:val="27"/>
          <w:lang w:eastAsia="ru-RU"/>
        </w:rPr>
        <w:t>безальтернативность</w:t>
      </w:r>
      <w:proofErr w:type="spellEnd"/>
      <w:r w:rsidR="0075415C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15703" w:rsidRPr="002E73F0">
        <w:rPr>
          <w:rFonts w:ascii="Times New Roman" w:hAnsi="Times New Roman"/>
          <w:bCs/>
          <w:sz w:val="27"/>
          <w:szCs w:val="27"/>
          <w:lang w:eastAsia="ru-RU"/>
        </w:rPr>
        <w:t>внедрени</w:t>
      </w:r>
      <w:r w:rsidR="0075415C" w:rsidRPr="002E73F0">
        <w:rPr>
          <w:rFonts w:ascii="Times New Roman" w:hAnsi="Times New Roman"/>
          <w:bCs/>
          <w:sz w:val="27"/>
          <w:szCs w:val="27"/>
          <w:lang w:eastAsia="ru-RU"/>
        </w:rPr>
        <w:t>я</w:t>
      </w:r>
      <w:r w:rsidR="00815703" w:rsidRPr="002E73F0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E27F94" w:rsidRPr="002E73F0">
        <w:rPr>
          <w:rFonts w:ascii="Times New Roman" w:hAnsi="Times New Roman"/>
          <w:bCs/>
          <w:sz w:val="27"/>
          <w:szCs w:val="27"/>
          <w:lang w:eastAsia="ru-RU"/>
        </w:rPr>
        <w:t>«</w:t>
      </w:r>
      <w:r w:rsidR="00815703" w:rsidRPr="002E73F0">
        <w:rPr>
          <w:rFonts w:ascii="Times New Roman" w:hAnsi="Times New Roman"/>
          <w:bCs/>
          <w:sz w:val="27"/>
          <w:szCs w:val="27"/>
          <w:lang w:eastAsia="ru-RU"/>
        </w:rPr>
        <w:t>цифровой школы</w:t>
      </w:r>
      <w:r w:rsidR="00E27F94" w:rsidRPr="002E73F0">
        <w:rPr>
          <w:rFonts w:ascii="Times New Roman" w:hAnsi="Times New Roman"/>
          <w:bCs/>
          <w:sz w:val="27"/>
          <w:szCs w:val="27"/>
          <w:lang w:eastAsia="ru-RU"/>
        </w:rPr>
        <w:t xml:space="preserve">», с </w:t>
      </w:r>
      <w:proofErr w:type="gramStart"/>
      <w:r w:rsidR="00815703" w:rsidRPr="002E73F0">
        <w:rPr>
          <w:rFonts w:ascii="Times New Roman" w:hAnsi="Times New Roman"/>
          <w:bCs/>
          <w:sz w:val="27"/>
          <w:szCs w:val="27"/>
          <w:lang w:eastAsia="ru-RU"/>
        </w:rPr>
        <w:t>исключ</w:t>
      </w:r>
      <w:r w:rsidR="00E27F94" w:rsidRPr="002E73F0">
        <w:rPr>
          <w:rFonts w:ascii="Times New Roman" w:hAnsi="Times New Roman"/>
          <w:bCs/>
          <w:sz w:val="27"/>
          <w:szCs w:val="27"/>
          <w:lang w:eastAsia="ru-RU"/>
        </w:rPr>
        <w:t xml:space="preserve">ением </w:t>
      </w:r>
      <w:r w:rsidR="00815703" w:rsidRPr="002E73F0">
        <w:rPr>
          <w:rFonts w:ascii="Times New Roman" w:hAnsi="Times New Roman"/>
          <w:bCs/>
          <w:sz w:val="27"/>
          <w:szCs w:val="27"/>
          <w:lang w:eastAsia="ru-RU"/>
        </w:rPr>
        <w:t xml:space="preserve"> традиционн</w:t>
      </w:r>
      <w:r w:rsidR="00E27F94" w:rsidRPr="002E73F0">
        <w:rPr>
          <w:rFonts w:ascii="Times New Roman" w:hAnsi="Times New Roman"/>
          <w:bCs/>
          <w:sz w:val="27"/>
          <w:szCs w:val="27"/>
          <w:lang w:eastAsia="ru-RU"/>
        </w:rPr>
        <w:t>ых</w:t>
      </w:r>
      <w:proofErr w:type="gramEnd"/>
      <w:r w:rsidR="00E27F94" w:rsidRPr="002E73F0">
        <w:rPr>
          <w:rFonts w:ascii="Times New Roman" w:hAnsi="Times New Roman"/>
          <w:bCs/>
          <w:sz w:val="27"/>
          <w:szCs w:val="27"/>
          <w:lang w:eastAsia="ru-RU"/>
        </w:rPr>
        <w:t xml:space="preserve"> образовательных методик для </w:t>
      </w:r>
      <w:r w:rsidR="00815703" w:rsidRPr="002E73F0">
        <w:rPr>
          <w:rFonts w:ascii="Times New Roman" w:hAnsi="Times New Roman"/>
          <w:bCs/>
          <w:sz w:val="27"/>
          <w:szCs w:val="27"/>
          <w:lang w:eastAsia="ru-RU"/>
        </w:rPr>
        <w:t>основной части обучающихся.</w:t>
      </w:r>
      <w:r w:rsidR="00815703" w:rsidRPr="002E73F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815703" w:rsidRPr="002E73F0">
        <w:rPr>
          <w:rFonts w:ascii="Times New Roman" w:hAnsi="Times New Roman"/>
          <w:bCs/>
          <w:sz w:val="27"/>
          <w:szCs w:val="27"/>
          <w:lang w:eastAsia="ru-RU"/>
        </w:rPr>
        <w:t>Т</w:t>
      </w:r>
      <w:r w:rsidR="00E27F94" w:rsidRPr="002E73F0">
        <w:rPr>
          <w:rFonts w:ascii="Times New Roman" w:hAnsi="Times New Roman"/>
          <w:bCs/>
          <w:sz w:val="27"/>
          <w:szCs w:val="27"/>
          <w:lang w:eastAsia="ru-RU"/>
        </w:rPr>
        <w:t xml:space="preserve">аким образом, граждане </w:t>
      </w:r>
      <w:proofErr w:type="gramStart"/>
      <w:r w:rsidR="00E27F94" w:rsidRPr="002E73F0">
        <w:rPr>
          <w:rFonts w:ascii="Times New Roman" w:hAnsi="Times New Roman"/>
          <w:bCs/>
          <w:sz w:val="27"/>
          <w:szCs w:val="27"/>
          <w:lang w:eastAsia="ru-RU"/>
        </w:rPr>
        <w:t>фактически  лишаются</w:t>
      </w:r>
      <w:proofErr w:type="gramEnd"/>
      <w:r w:rsidR="00E27F94" w:rsidRPr="002E73F0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права выбора формы предоставления государственных услуг в сфере образования, что грубо нарушает п. 3 ст. 5 Федерального закона от 27.07.2010 № 210-ФЗ (ред. от 23.04.2018) «Об организации предоставления государственных и муниципальных услуг», в соответствии с которой получение государственных и муниципальных услуг в различных формах осуществляется по выбору заявителя, при этом электронная форма является дополнительной, а не </w:t>
      </w:r>
      <w:r w:rsidR="00815703" w:rsidRPr="002E73F0">
        <w:rPr>
          <w:rFonts w:ascii="Times New Roman" w:hAnsi="Times New Roman"/>
          <w:bCs/>
          <w:sz w:val="27"/>
          <w:szCs w:val="27"/>
          <w:lang w:eastAsia="ru-RU"/>
        </w:rPr>
        <w:t>базовой.</w:t>
      </w:r>
      <w:r w:rsidR="00815703" w:rsidRPr="002E73F0">
        <w:rPr>
          <w:rFonts w:ascii="Times New Roman" w:hAnsi="Times New Roman"/>
          <w:sz w:val="27"/>
          <w:szCs w:val="27"/>
        </w:rPr>
        <w:t xml:space="preserve"> </w:t>
      </w:r>
      <w:r w:rsidR="00E27F94" w:rsidRPr="002E73F0">
        <w:rPr>
          <w:rFonts w:ascii="Times New Roman" w:hAnsi="Times New Roman"/>
          <w:sz w:val="27"/>
          <w:szCs w:val="27"/>
        </w:rPr>
        <w:t xml:space="preserve"> Г</w:t>
      </w:r>
      <w:r w:rsidR="00815703" w:rsidRPr="002E73F0">
        <w:rPr>
          <w:rFonts w:ascii="Times New Roman" w:hAnsi="Times New Roman"/>
          <w:bCs/>
          <w:sz w:val="27"/>
          <w:szCs w:val="27"/>
          <w:lang w:eastAsia="ru-RU"/>
        </w:rPr>
        <w:t>рубо нарушается также п. 8 ст.3 Федерального закона от 27.07.2006 №149 ФЗ «Об информации, информационных технологиях и о защите информации», в котором говорится о «недопустимости установления нормативными актами каких-либо преимуществ применения одних информационных технологий перед другими</w:t>
      </w:r>
      <w:r w:rsidR="00E27F94" w:rsidRPr="002E73F0">
        <w:rPr>
          <w:rFonts w:ascii="Times New Roman" w:hAnsi="Times New Roman"/>
          <w:bCs/>
          <w:sz w:val="27"/>
          <w:szCs w:val="27"/>
          <w:lang w:eastAsia="ru-RU"/>
        </w:rPr>
        <w:t>…»</w:t>
      </w:r>
      <w:r w:rsidR="00815703" w:rsidRPr="002E73F0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8C1ED6" w:rsidRPr="002E73F0" w:rsidRDefault="00663B71" w:rsidP="0000050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2E73F0">
        <w:rPr>
          <w:rFonts w:ascii="Times New Roman" w:hAnsi="Times New Roman"/>
          <w:sz w:val="27"/>
          <w:szCs w:val="27"/>
        </w:rPr>
        <w:t xml:space="preserve">            Планируемое проектом повсеместное внедрение биометрических систем безопасности в учебных заведениях противоречит </w:t>
      </w:r>
      <w:proofErr w:type="gramStart"/>
      <w:r w:rsidRPr="002E73F0">
        <w:rPr>
          <w:rFonts w:ascii="Times New Roman" w:hAnsi="Times New Roman"/>
          <w:sz w:val="27"/>
          <w:szCs w:val="27"/>
        </w:rPr>
        <w:t xml:space="preserve">Федеральному </w:t>
      </w:r>
      <w:r w:rsidR="00815703" w:rsidRPr="002E73F0">
        <w:rPr>
          <w:rFonts w:ascii="Times New Roman" w:hAnsi="Times New Roman"/>
          <w:sz w:val="27"/>
          <w:szCs w:val="27"/>
        </w:rPr>
        <w:t xml:space="preserve"> закон</w:t>
      </w:r>
      <w:r w:rsidRPr="002E73F0">
        <w:rPr>
          <w:rFonts w:ascii="Times New Roman" w:hAnsi="Times New Roman"/>
          <w:sz w:val="27"/>
          <w:szCs w:val="27"/>
        </w:rPr>
        <w:t>у</w:t>
      </w:r>
      <w:proofErr w:type="gramEnd"/>
      <w:r w:rsidR="00815703" w:rsidRPr="002E73F0">
        <w:rPr>
          <w:rFonts w:ascii="Times New Roman" w:hAnsi="Times New Roman"/>
          <w:sz w:val="27"/>
          <w:szCs w:val="27"/>
        </w:rPr>
        <w:t xml:space="preserve"> № 152-ФЗ «О персональных данных» от 27.07.2006,</w:t>
      </w:r>
      <w:r w:rsidRPr="002E73F0">
        <w:rPr>
          <w:rFonts w:ascii="Times New Roman" w:hAnsi="Times New Roman"/>
          <w:sz w:val="27"/>
          <w:szCs w:val="27"/>
        </w:rPr>
        <w:t xml:space="preserve"> определяющему, что </w:t>
      </w:r>
      <w:r w:rsidR="00815703" w:rsidRPr="002E73F0">
        <w:rPr>
          <w:rFonts w:ascii="Times New Roman" w:hAnsi="Times New Roman"/>
          <w:sz w:val="27"/>
          <w:szCs w:val="27"/>
        </w:rPr>
        <w:t xml:space="preserve"> биометрические персональные сведения,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</w:t>
      </w:r>
      <w:r w:rsidR="003B0AB2" w:rsidRPr="002E73F0">
        <w:rPr>
          <w:rFonts w:ascii="Times New Roman" w:hAnsi="Times New Roman"/>
          <w:sz w:val="27"/>
          <w:szCs w:val="27"/>
        </w:rPr>
        <w:t xml:space="preserve">данного </w:t>
      </w:r>
      <w:r w:rsidR="00815703" w:rsidRPr="002E73F0">
        <w:rPr>
          <w:rFonts w:ascii="Times New Roman" w:hAnsi="Times New Roman"/>
          <w:sz w:val="27"/>
          <w:szCs w:val="27"/>
        </w:rPr>
        <w:t>субъекта</w:t>
      </w:r>
      <w:r w:rsidRPr="002E73F0">
        <w:rPr>
          <w:rFonts w:ascii="Times New Roman" w:hAnsi="Times New Roman"/>
          <w:sz w:val="27"/>
          <w:szCs w:val="27"/>
        </w:rPr>
        <w:t xml:space="preserve">. </w:t>
      </w:r>
      <w:r w:rsidR="009710D6" w:rsidRPr="002E73F0">
        <w:rPr>
          <w:rFonts w:ascii="Times New Roman" w:hAnsi="Times New Roman"/>
          <w:sz w:val="27"/>
          <w:szCs w:val="27"/>
        </w:rPr>
        <w:t>П</w:t>
      </w:r>
      <w:r w:rsidRPr="002E73F0">
        <w:rPr>
          <w:rFonts w:ascii="Times New Roman" w:hAnsi="Times New Roman"/>
          <w:sz w:val="27"/>
          <w:szCs w:val="27"/>
        </w:rPr>
        <w:t>ри внедрении</w:t>
      </w:r>
      <w:r w:rsidR="008C1ED6" w:rsidRPr="002E73F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C1ED6" w:rsidRPr="002E73F0">
        <w:rPr>
          <w:rFonts w:ascii="Times New Roman" w:hAnsi="Times New Roman"/>
          <w:sz w:val="27"/>
          <w:szCs w:val="27"/>
        </w:rPr>
        <w:t xml:space="preserve">иных </w:t>
      </w:r>
      <w:r w:rsidRPr="002E73F0">
        <w:rPr>
          <w:rFonts w:ascii="Times New Roman" w:hAnsi="Times New Roman"/>
          <w:sz w:val="27"/>
          <w:szCs w:val="27"/>
        </w:rPr>
        <w:t xml:space="preserve"> </w:t>
      </w:r>
      <w:r w:rsidR="008C1ED6" w:rsidRPr="002E73F0">
        <w:rPr>
          <w:rFonts w:ascii="Times New Roman" w:hAnsi="Times New Roman"/>
          <w:sz w:val="27"/>
          <w:szCs w:val="27"/>
        </w:rPr>
        <w:t>«</w:t>
      </w:r>
      <w:proofErr w:type="gramEnd"/>
      <w:r w:rsidR="008C1ED6" w:rsidRPr="002E73F0">
        <w:rPr>
          <w:rFonts w:ascii="Times New Roman" w:hAnsi="Times New Roman"/>
          <w:sz w:val="27"/>
          <w:szCs w:val="27"/>
        </w:rPr>
        <w:t>цифровых»</w:t>
      </w:r>
      <w:r w:rsidR="009710D6" w:rsidRPr="002E73F0">
        <w:rPr>
          <w:rFonts w:ascii="Times New Roman" w:hAnsi="Times New Roman"/>
          <w:sz w:val="27"/>
          <w:szCs w:val="27"/>
        </w:rPr>
        <w:t xml:space="preserve"> образовательных </w:t>
      </w:r>
      <w:r w:rsidR="008C1ED6" w:rsidRPr="002E73F0">
        <w:rPr>
          <w:rFonts w:ascii="Times New Roman" w:hAnsi="Times New Roman"/>
          <w:sz w:val="27"/>
          <w:szCs w:val="27"/>
        </w:rPr>
        <w:t xml:space="preserve"> </w:t>
      </w:r>
      <w:r w:rsidRPr="002E73F0">
        <w:rPr>
          <w:rFonts w:ascii="Times New Roman" w:hAnsi="Times New Roman"/>
          <w:sz w:val="27"/>
          <w:szCs w:val="27"/>
        </w:rPr>
        <w:t>технологий</w:t>
      </w:r>
      <w:r w:rsidR="008C1ED6" w:rsidRPr="002E73F0">
        <w:rPr>
          <w:rFonts w:ascii="Times New Roman" w:hAnsi="Times New Roman"/>
          <w:sz w:val="27"/>
          <w:szCs w:val="27"/>
        </w:rPr>
        <w:t xml:space="preserve">, в частности, </w:t>
      </w:r>
      <w:r w:rsidR="008C1ED6" w:rsidRPr="002E73F0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предусмотренных проектом </w:t>
      </w:r>
      <w:r w:rsidR="008C1ED6" w:rsidRPr="002E73F0">
        <w:rPr>
          <w:rFonts w:ascii="Times New Roman" w:hAnsi="Times New Roman"/>
          <w:sz w:val="27"/>
          <w:szCs w:val="27"/>
        </w:rPr>
        <w:t xml:space="preserve"> </w:t>
      </w:r>
      <w:r w:rsidR="008C1ED6" w:rsidRPr="002E73F0">
        <w:rPr>
          <w:rFonts w:ascii="Times New Roman" w:hAnsi="Times New Roman"/>
          <w:bCs/>
          <w:sz w:val="27"/>
          <w:szCs w:val="27"/>
        </w:rPr>
        <w:t xml:space="preserve">электронных карт, электронных журналов и дневников, </w:t>
      </w:r>
      <w:r w:rsidRPr="002E73F0">
        <w:rPr>
          <w:rFonts w:ascii="Times New Roman" w:hAnsi="Times New Roman"/>
          <w:sz w:val="27"/>
          <w:szCs w:val="27"/>
        </w:rPr>
        <w:t xml:space="preserve"> уже  сегодня имеют место массовые факты </w:t>
      </w:r>
      <w:r w:rsidR="00815703" w:rsidRPr="002E73F0">
        <w:rPr>
          <w:rFonts w:ascii="Times New Roman" w:hAnsi="Times New Roman"/>
          <w:sz w:val="27"/>
          <w:szCs w:val="27"/>
        </w:rPr>
        <w:t xml:space="preserve"> дискриминаци</w:t>
      </w:r>
      <w:r w:rsidRPr="002E73F0">
        <w:rPr>
          <w:rFonts w:ascii="Times New Roman" w:hAnsi="Times New Roman"/>
          <w:sz w:val="27"/>
          <w:szCs w:val="27"/>
        </w:rPr>
        <w:t>и</w:t>
      </w:r>
      <w:r w:rsidR="00815703" w:rsidRPr="002E73F0">
        <w:rPr>
          <w:rFonts w:ascii="Times New Roman" w:hAnsi="Times New Roman"/>
          <w:sz w:val="27"/>
          <w:szCs w:val="27"/>
        </w:rPr>
        <w:t xml:space="preserve"> прав граждан, отказывающихся от автоматизированной обработки персональных данных</w:t>
      </w:r>
      <w:r w:rsidRPr="002E73F0">
        <w:rPr>
          <w:rFonts w:ascii="Times New Roman" w:hAnsi="Times New Roman"/>
          <w:sz w:val="27"/>
          <w:szCs w:val="27"/>
        </w:rPr>
        <w:t xml:space="preserve">, что противоречит законодательным требованиям обеспечения </w:t>
      </w:r>
      <w:r w:rsidR="00815703" w:rsidRPr="002E73F0">
        <w:rPr>
          <w:rFonts w:ascii="Times New Roman" w:hAnsi="Times New Roman"/>
          <w:sz w:val="27"/>
          <w:szCs w:val="27"/>
        </w:rPr>
        <w:t xml:space="preserve"> равенств</w:t>
      </w:r>
      <w:r w:rsidRPr="002E73F0">
        <w:rPr>
          <w:rFonts w:ascii="Times New Roman" w:hAnsi="Times New Roman"/>
          <w:sz w:val="27"/>
          <w:szCs w:val="27"/>
        </w:rPr>
        <w:t xml:space="preserve">а при </w:t>
      </w:r>
      <w:r w:rsidR="00815703" w:rsidRPr="002E73F0">
        <w:rPr>
          <w:rFonts w:ascii="Times New Roman" w:hAnsi="Times New Roman"/>
          <w:sz w:val="27"/>
          <w:szCs w:val="27"/>
        </w:rPr>
        <w:t xml:space="preserve"> получени</w:t>
      </w:r>
      <w:r w:rsidRPr="002E73F0">
        <w:rPr>
          <w:rFonts w:ascii="Times New Roman" w:hAnsi="Times New Roman"/>
          <w:sz w:val="27"/>
          <w:szCs w:val="27"/>
        </w:rPr>
        <w:t>и</w:t>
      </w:r>
      <w:r w:rsidR="00815703" w:rsidRPr="002E73F0">
        <w:rPr>
          <w:rFonts w:ascii="Times New Roman" w:hAnsi="Times New Roman"/>
          <w:sz w:val="27"/>
          <w:szCs w:val="27"/>
        </w:rPr>
        <w:t xml:space="preserve"> образования.</w:t>
      </w:r>
      <w:r w:rsidR="008C1ED6" w:rsidRPr="002E73F0">
        <w:rPr>
          <w:rFonts w:ascii="Times New Roman" w:hAnsi="Times New Roman"/>
          <w:sz w:val="27"/>
          <w:szCs w:val="27"/>
        </w:rPr>
        <w:t xml:space="preserve"> Между тем, с</w:t>
      </w:r>
      <w:r w:rsidR="00815703" w:rsidRPr="002E73F0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огласно пункту 3 статьи 13 №152-ФЗ «О персональных данных</w:t>
      </w:r>
      <w:proofErr w:type="gramStart"/>
      <w:r w:rsidR="00815703" w:rsidRPr="002E73F0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»</w:t>
      </w:r>
      <w:r w:rsidRPr="002E73F0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, </w:t>
      </w:r>
      <w:r w:rsidR="00815703" w:rsidRPr="002E73F0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815703" w:rsidRPr="002E73F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права</w:t>
      </w:r>
      <w:proofErr w:type="gramEnd"/>
      <w:r w:rsidR="00815703" w:rsidRPr="002E73F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 свободы</w:t>
      </w:r>
      <w:r w:rsidRPr="002E73F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граждан</w:t>
      </w:r>
      <w:r w:rsidR="00815703" w:rsidRPr="002E73F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не могут быть ограничены по мотивам, связанным с использованием различных способов обработки персональных данных, </w:t>
      </w:r>
      <w:r w:rsidR="00815703" w:rsidRPr="002E73F0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содержащихся в государственных или муниципальных информационных системах</w:t>
      </w:r>
      <w:r w:rsidR="004E7B12" w:rsidRPr="002E73F0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. </w:t>
      </w:r>
    </w:p>
    <w:p w:rsidR="00815703" w:rsidRPr="002E73F0" w:rsidRDefault="00815703" w:rsidP="009749A6">
      <w:pPr>
        <w:pStyle w:val="ad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bCs/>
          <w:sz w:val="27"/>
          <w:szCs w:val="27"/>
          <w:lang w:eastAsia="ru-RU"/>
        </w:rPr>
        <w:t>В</w:t>
      </w:r>
      <w:r w:rsidR="008C1ED6" w:rsidRPr="002E73F0">
        <w:rPr>
          <w:rFonts w:ascii="Times New Roman" w:hAnsi="Times New Roman"/>
          <w:bCs/>
          <w:sz w:val="27"/>
          <w:szCs w:val="27"/>
          <w:lang w:eastAsia="ru-RU"/>
        </w:rPr>
        <w:t xml:space="preserve">опреки требованиям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ст.21 Конституции </w:t>
      </w:r>
      <w:proofErr w:type="gramStart"/>
      <w:r w:rsidRPr="002E73F0">
        <w:rPr>
          <w:rFonts w:ascii="Times New Roman" w:hAnsi="Times New Roman"/>
          <w:sz w:val="27"/>
          <w:szCs w:val="27"/>
          <w:lang w:eastAsia="ru-RU"/>
        </w:rPr>
        <w:t xml:space="preserve">РФ, </w:t>
      </w:r>
      <w:r w:rsidR="008C1ED6" w:rsidRPr="002E73F0">
        <w:rPr>
          <w:rFonts w:ascii="Times New Roman" w:hAnsi="Times New Roman"/>
          <w:sz w:val="27"/>
          <w:szCs w:val="27"/>
          <w:lang w:eastAsia="ru-RU"/>
        </w:rPr>
        <w:t xml:space="preserve"> рассматриваемый</w:t>
      </w:r>
      <w:proofErr w:type="gramEnd"/>
      <w:r w:rsidR="008C1ED6" w:rsidRPr="002E73F0">
        <w:rPr>
          <w:rFonts w:ascii="Times New Roman" w:hAnsi="Times New Roman"/>
          <w:sz w:val="27"/>
          <w:szCs w:val="27"/>
          <w:lang w:eastAsia="ru-RU"/>
        </w:rPr>
        <w:t xml:space="preserve"> проект 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>«</w:t>
      </w:r>
      <w:r w:rsidR="008C1ED6" w:rsidRPr="002E73F0">
        <w:rPr>
          <w:rFonts w:ascii="Times New Roman" w:hAnsi="Times New Roman"/>
          <w:sz w:val="27"/>
          <w:szCs w:val="27"/>
          <w:lang w:eastAsia="ru-RU"/>
        </w:rPr>
        <w:t>э</w:t>
      </w:r>
      <w:r w:rsidRPr="002E73F0">
        <w:rPr>
          <w:rFonts w:ascii="Times New Roman" w:hAnsi="Times New Roman"/>
          <w:sz w:val="27"/>
          <w:szCs w:val="27"/>
          <w:lang w:eastAsia="ru-RU"/>
        </w:rPr>
        <w:t>лектронн</w:t>
      </w:r>
      <w:r w:rsidR="008C1ED6" w:rsidRPr="002E73F0">
        <w:rPr>
          <w:rFonts w:ascii="Times New Roman" w:hAnsi="Times New Roman"/>
          <w:sz w:val="27"/>
          <w:szCs w:val="27"/>
          <w:lang w:eastAsia="ru-RU"/>
        </w:rPr>
        <w:t>ой школы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>»</w:t>
      </w:r>
      <w:r w:rsidR="008C1ED6" w:rsidRPr="002E73F0">
        <w:rPr>
          <w:rFonts w:ascii="Times New Roman" w:hAnsi="Times New Roman"/>
          <w:sz w:val="27"/>
          <w:szCs w:val="27"/>
          <w:lang w:eastAsia="ru-RU"/>
        </w:rPr>
        <w:t xml:space="preserve"> содержит явные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признаки </w:t>
      </w:r>
      <w:r w:rsidR="008C1ED6" w:rsidRPr="002E73F0">
        <w:rPr>
          <w:rFonts w:ascii="Times New Roman" w:hAnsi="Times New Roman"/>
          <w:sz w:val="27"/>
          <w:szCs w:val="27"/>
          <w:lang w:eastAsia="ru-RU"/>
        </w:rPr>
        <w:t xml:space="preserve">медицинского </w:t>
      </w:r>
      <w:r w:rsidRPr="002E73F0">
        <w:rPr>
          <w:rFonts w:ascii="Times New Roman" w:hAnsi="Times New Roman"/>
          <w:sz w:val="27"/>
          <w:szCs w:val="27"/>
          <w:lang w:eastAsia="ru-RU"/>
        </w:rPr>
        <w:t>эксперимента</w:t>
      </w:r>
      <w:r w:rsidRPr="002E73F0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2E73F0">
        <w:rPr>
          <w:rFonts w:ascii="Times New Roman" w:hAnsi="Times New Roman"/>
          <w:sz w:val="27"/>
          <w:szCs w:val="27"/>
          <w:lang w:eastAsia="ru-RU"/>
        </w:rPr>
        <w:t>над детьми, который проводится без согласия родителей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 xml:space="preserve"> и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запускает </w:t>
      </w:r>
      <w:proofErr w:type="spellStart"/>
      <w:r w:rsidRPr="002E73F0">
        <w:rPr>
          <w:rFonts w:ascii="Times New Roman" w:hAnsi="Times New Roman"/>
          <w:sz w:val="27"/>
          <w:szCs w:val="27"/>
          <w:lang w:eastAsia="ru-RU"/>
        </w:rPr>
        <w:t>неапробированные</w:t>
      </w:r>
      <w:proofErr w:type="spellEnd"/>
      <w:r w:rsidRPr="002E73F0">
        <w:rPr>
          <w:rFonts w:ascii="Times New Roman" w:hAnsi="Times New Roman"/>
          <w:sz w:val="27"/>
          <w:szCs w:val="27"/>
          <w:lang w:eastAsia="ru-RU"/>
        </w:rPr>
        <w:t xml:space="preserve"> технологии, 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 xml:space="preserve"> с неизученными </w:t>
      </w:r>
      <w:r w:rsidRPr="002E73F0">
        <w:rPr>
          <w:rFonts w:ascii="Times New Roman" w:hAnsi="Times New Roman"/>
          <w:sz w:val="27"/>
          <w:szCs w:val="27"/>
          <w:lang w:eastAsia="ru-RU"/>
        </w:rPr>
        <w:t>последствия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 xml:space="preserve">ми для </w:t>
      </w:r>
      <w:r w:rsidRPr="002E73F0">
        <w:rPr>
          <w:rFonts w:ascii="Times New Roman" w:hAnsi="Times New Roman"/>
          <w:sz w:val="27"/>
          <w:szCs w:val="27"/>
          <w:lang w:eastAsia="ru-RU"/>
        </w:rPr>
        <w:t>здоровь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>я.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В открытом доступе отсутствуют технические регламенты 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 xml:space="preserve">применяемого в учебных классах </w:t>
      </w:r>
      <w:proofErr w:type="gramStart"/>
      <w:r w:rsidR="00A67360" w:rsidRPr="002E73F0">
        <w:rPr>
          <w:rFonts w:ascii="Times New Roman" w:hAnsi="Times New Roman"/>
          <w:sz w:val="27"/>
          <w:szCs w:val="27"/>
          <w:lang w:eastAsia="ru-RU"/>
        </w:rPr>
        <w:t>электронного  оборудования</w:t>
      </w:r>
      <w:proofErr w:type="gramEnd"/>
      <w:r w:rsidRPr="002E73F0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 xml:space="preserve">в частности, световых интерактивных панелей, смартфонов и планшетов,  не разработаны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санитарно-гигиенические обоснования его использования.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Также не установлены нормативные значения для оценки 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>воз</w:t>
      </w:r>
      <w:r w:rsidRPr="002E73F0">
        <w:rPr>
          <w:rFonts w:ascii="Times New Roman" w:hAnsi="Times New Roman"/>
          <w:sz w:val="27"/>
          <w:szCs w:val="27"/>
          <w:lang w:eastAsia="ru-RU"/>
        </w:rPr>
        <w:t>действия на организм детей и подростков электромагнитных полей СВЧ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>-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диапазона, являющихся основным вредным фактором </w:t>
      </w:r>
      <w:r w:rsidR="00A67360" w:rsidRPr="002E73F0">
        <w:rPr>
          <w:rFonts w:ascii="Times New Roman" w:hAnsi="Times New Roman"/>
          <w:sz w:val="27"/>
          <w:szCs w:val="27"/>
          <w:lang w:eastAsia="ru-RU"/>
        </w:rPr>
        <w:t>при навязываемом в образовательных процессах повсеместном использовании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беспроводного интернета (</w:t>
      </w:r>
      <w:proofErr w:type="spellStart"/>
      <w:r w:rsidRPr="002E73F0">
        <w:rPr>
          <w:rFonts w:ascii="Times New Roman" w:hAnsi="Times New Roman"/>
          <w:sz w:val="27"/>
          <w:szCs w:val="27"/>
          <w:lang w:val="en-US" w:eastAsia="ru-RU"/>
        </w:rPr>
        <w:t>WiFi</w:t>
      </w:r>
      <w:proofErr w:type="spellEnd"/>
      <w:r w:rsidR="00A67360" w:rsidRPr="002E73F0">
        <w:rPr>
          <w:rFonts w:ascii="Times New Roman" w:hAnsi="Times New Roman"/>
          <w:sz w:val="27"/>
          <w:szCs w:val="27"/>
          <w:lang w:eastAsia="ru-RU"/>
        </w:rPr>
        <w:t>).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 xml:space="preserve">Таким образом, налицо явные нарушения </w:t>
      </w:r>
      <w:r w:rsidRPr="002E73F0">
        <w:rPr>
          <w:rFonts w:ascii="Times New Roman" w:hAnsi="Times New Roman"/>
          <w:sz w:val="27"/>
          <w:szCs w:val="27"/>
          <w:lang w:eastAsia="ru-RU"/>
        </w:rPr>
        <w:t>Федеральн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>ого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закон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>а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от 30.03.1999 № 52-ФЗ «О санитарно-эпидемиологическом благополучии населения», 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 xml:space="preserve">согласно </w:t>
      </w:r>
      <w:r w:rsidRPr="002E73F0">
        <w:rPr>
          <w:rFonts w:ascii="Times New Roman" w:hAnsi="Times New Roman"/>
          <w:sz w:val="27"/>
          <w:szCs w:val="27"/>
          <w:lang w:eastAsia="ru-RU"/>
        </w:rPr>
        <w:t>ст. 28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="009749A6" w:rsidRPr="002E73F0">
        <w:rPr>
          <w:rFonts w:ascii="Times New Roman" w:hAnsi="Times New Roman"/>
          <w:sz w:val="27"/>
          <w:szCs w:val="27"/>
          <w:lang w:eastAsia="ru-RU"/>
        </w:rPr>
        <w:t>которого,  п</w:t>
      </w:r>
      <w:r w:rsidRPr="002E73F0">
        <w:rPr>
          <w:rFonts w:ascii="Times New Roman" w:hAnsi="Times New Roman"/>
          <w:sz w:val="27"/>
          <w:szCs w:val="27"/>
          <w:lang w:eastAsia="ru-RU"/>
        </w:rPr>
        <w:t>рограммы</w:t>
      </w:r>
      <w:proofErr w:type="gramEnd"/>
      <w:r w:rsidRPr="002E73F0">
        <w:rPr>
          <w:rFonts w:ascii="Times New Roman" w:hAnsi="Times New Roman"/>
          <w:sz w:val="27"/>
          <w:szCs w:val="27"/>
          <w:lang w:eastAsia="ru-RU"/>
        </w:rPr>
        <w:t xml:space="preserve">, методики и режимы воспитания и обучения детей допускаются к применению 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 xml:space="preserve">только </w:t>
      </w:r>
      <w:r w:rsidRPr="002E73F0">
        <w:rPr>
          <w:rFonts w:ascii="Times New Roman" w:hAnsi="Times New Roman"/>
          <w:sz w:val="27"/>
          <w:szCs w:val="27"/>
          <w:lang w:eastAsia="ru-RU"/>
        </w:rPr>
        <w:t>при наличии санитарно-эпидемиологических заключений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>, а также н</w:t>
      </w:r>
      <w:r w:rsidRPr="002E73F0">
        <w:rPr>
          <w:rFonts w:ascii="Times New Roman" w:hAnsi="Times New Roman"/>
          <w:sz w:val="27"/>
          <w:szCs w:val="27"/>
          <w:lang w:eastAsia="ru-RU"/>
        </w:rPr>
        <w:t>арушен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 xml:space="preserve"> и Федеральный закон </w:t>
      </w:r>
      <w:r w:rsidRPr="002E73F0">
        <w:rPr>
          <w:rFonts w:ascii="Times New Roman" w:hAnsi="Times New Roman"/>
          <w:sz w:val="27"/>
          <w:szCs w:val="27"/>
          <w:lang w:eastAsia="ru-RU"/>
        </w:rPr>
        <w:t>«Об образовании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 xml:space="preserve"> в РФ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», 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>запрещающий и</w:t>
      </w:r>
      <w:r w:rsidRPr="002E73F0">
        <w:rPr>
          <w:rFonts w:ascii="Times New Roman" w:hAnsi="Times New Roman"/>
          <w:sz w:val="27"/>
          <w:szCs w:val="27"/>
          <w:lang w:eastAsia="ru-RU"/>
        </w:rPr>
        <w:t>спол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 xml:space="preserve">ьзование </w:t>
      </w:r>
      <w:r w:rsidRPr="002E73F0">
        <w:rPr>
          <w:rFonts w:ascii="Times New Roman" w:hAnsi="Times New Roman"/>
          <w:sz w:val="27"/>
          <w:szCs w:val="27"/>
          <w:lang w:eastAsia="ru-RU"/>
        </w:rPr>
        <w:t>методов и средств обучения и воспит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>ания</w:t>
      </w:r>
      <w:r w:rsidRPr="002E73F0">
        <w:rPr>
          <w:rFonts w:ascii="Times New Roman" w:hAnsi="Times New Roman"/>
          <w:sz w:val="27"/>
          <w:szCs w:val="27"/>
          <w:lang w:eastAsia="ru-RU"/>
        </w:rPr>
        <w:t>, наносящих вред физическому или психическому здоровью обучающихся</w:t>
      </w:r>
      <w:r w:rsidR="009749A6" w:rsidRPr="002E73F0"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:rsidR="00714B38" w:rsidRPr="002E73F0" w:rsidRDefault="00815703" w:rsidP="00696DA1">
      <w:pPr>
        <w:pStyle w:val="ad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lastRenderedPageBreak/>
        <w:t xml:space="preserve"> </w:t>
      </w:r>
      <w:r w:rsidR="00511267" w:rsidRPr="002E73F0">
        <w:rPr>
          <w:rFonts w:ascii="Times New Roman" w:hAnsi="Times New Roman"/>
          <w:sz w:val="27"/>
          <w:szCs w:val="27"/>
          <w:lang w:eastAsia="ru-RU"/>
        </w:rPr>
        <w:t xml:space="preserve">        Более того, инициаторами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проекта </w:t>
      </w:r>
      <w:r w:rsidR="00511267" w:rsidRPr="002E73F0">
        <w:rPr>
          <w:rFonts w:ascii="Times New Roman" w:hAnsi="Times New Roman"/>
          <w:sz w:val="27"/>
          <w:szCs w:val="27"/>
          <w:lang w:eastAsia="ru-RU"/>
        </w:rPr>
        <w:t>прои</w:t>
      </w:r>
      <w:r w:rsidRPr="002E73F0">
        <w:rPr>
          <w:rFonts w:ascii="Times New Roman" w:hAnsi="Times New Roman"/>
          <w:sz w:val="27"/>
          <w:szCs w:val="27"/>
          <w:lang w:eastAsia="ru-RU"/>
        </w:rPr>
        <w:t>гнори</w:t>
      </w:r>
      <w:r w:rsidR="00511267" w:rsidRPr="002E73F0">
        <w:rPr>
          <w:rFonts w:ascii="Times New Roman" w:hAnsi="Times New Roman"/>
          <w:sz w:val="27"/>
          <w:szCs w:val="27"/>
          <w:lang w:eastAsia="ru-RU"/>
        </w:rPr>
        <w:t xml:space="preserve">рованы </w:t>
      </w:r>
      <w:r w:rsidRPr="002E73F0">
        <w:rPr>
          <w:rFonts w:ascii="Times New Roman" w:hAnsi="Times New Roman"/>
          <w:sz w:val="27"/>
          <w:szCs w:val="27"/>
          <w:lang w:eastAsia="ru-RU"/>
        </w:rPr>
        <w:t>много</w:t>
      </w:r>
      <w:r w:rsidR="00511267" w:rsidRPr="002E73F0">
        <w:rPr>
          <w:rFonts w:ascii="Times New Roman" w:hAnsi="Times New Roman"/>
          <w:sz w:val="27"/>
          <w:szCs w:val="27"/>
          <w:lang w:eastAsia="ru-RU"/>
        </w:rPr>
        <w:t xml:space="preserve">численные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экспертные заключения российских и зарубежных </w:t>
      </w:r>
      <w:proofErr w:type="gramStart"/>
      <w:r w:rsidRPr="002E73F0">
        <w:rPr>
          <w:rFonts w:ascii="Times New Roman" w:hAnsi="Times New Roman"/>
          <w:sz w:val="27"/>
          <w:szCs w:val="27"/>
          <w:lang w:eastAsia="ru-RU"/>
        </w:rPr>
        <w:t>учёных,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11267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End"/>
      <w:r w:rsidR="00511267" w:rsidRPr="002E73F0">
        <w:rPr>
          <w:rFonts w:ascii="Times New Roman" w:hAnsi="Times New Roman"/>
          <w:sz w:val="27"/>
          <w:szCs w:val="27"/>
          <w:lang w:eastAsia="ru-RU"/>
        </w:rPr>
        <w:t xml:space="preserve">убедительно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доказывающие, что </w:t>
      </w:r>
      <w:r w:rsidR="00511267" w:rsidRPr="002E73F0">
        <w:rPr>
          <w:rFonts w:ascii="Times New Roman" w:hAnsi="Times New Roman"/>
          <w:sz w:val="27"/>
          <w:szCs w:val="27"/>
          <w:lang w:eastAsia="ru-RU"/>
        </w:rPr>
        <w:t xml:space="preserve">систематическая </w:t>
      </w:r>
      <w:r w:rsidRPr="002E73F0">
        <w:rPr>
          <w:rFonts w:ascii="Times New Roman" w:hAnsi="Times New Roman"/>
          <w:sz w:val="27"/>
          <w:szCs w:val="27"/>
          <w:lang w:eastAsia="ru-RU"/>
        </w:rPr>
        <w:t>работа детей</w:t>
      </w:r>
      <w:r w:rsidR="00511267" w:rsidRPr="002E73F0">
        <w:rPr>
          <w:rFonts w:ascii="Times New Roman" w:hAnsi="Times New Roman"/>
          <w:sz w:val="27"/>
          <w:szCs w:val="27"/>
          <w:lang w:eastAsia="ru-RU"/>
        </w:rPr>
        <w:t xml:space="preserve"> и подростков </w:t>
      </w:r>
      <w:r w:rsidRPr="002E73F0">
        <w:rPr>
          <w:rFonts w:ascii="Times New Roman" w:hAnsi="Times New Roman"/>
          <w:sz w:val="27"/>
          <w:szCs w:val="27"/>
          <w:lang w:eastAsia="ru-RU"/>
        </w:rPr>
        <w:t>с электронными устройствами приводит к крайне негативным последствиям для их здоровья</w:t>
      </w:r>
      <w:r w:rsidR="00511267" w:rsidRPr="002E73F0">
        <w:rPr>
          <w:rFonts w:ascii="Times New Roman" w:hAnsi="Times New Roman"/>
          <w:sz w:val="27"/>
          <w:szCs w:val="27"/>
          <w:lang w:eastAsia="ru-RU"/>
        </w:rPr>
        <w:t>.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96DA1" w:rsidRPr="002E73F0">
        <w:rPr>
          <w:rFonts w:ascii="Times New Roman" w:hAnsi="Times New Roman"/>
          <w:sz w:val="27"/>
          <w:szCs w:val="27"/>
          <w:lang w:eastAsia="ru-RU"/>
        </w:rPr>
        <w:t xml:space="preserve"> Так, 24 февраля 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>2017 г.</w:t>
      </w:r>
      <w:r w:rsidR="00696DA1" w:rsidRPr="002E73F0">
        <w:rPr>
          <w:rFonts w:ascii="Times New Roman" w:hAnsi="Times New Roman"/>
          <w:sz w:val="27"/>
          <w:szCs w:val="27"/>
          <w:lang w:eastAsia="ru-RU"/>
        </w:rPr>
        <w:t xml:space="preserve">, в ходе </w:t>
      </w:r>
      <w:proofErr w:type="gramStart"/>
      <w:r w:rsidR="00696DA1" w:rsidRPr="002E73F0">
        <w:rPr>
          <w:rFonts w:ascii="Times New Roman" w:hAnsi="Times New Roman"/>
          <w:sz w:val="27"/>
          <w:szCs w:val="27"/>
          <w:lang w:eastAsia="ru-RU"/>
        </w:rPr>
        <w:t xml:space="preserve">состоявшейся 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 в</w:t>
      </w:r>
      <w:proofErr w:type="gramEnd"/>
      <w:r w:rsidR="00696DA1" w:rsidRPr="002E73F0">
        <w:rPr>
          <w:rFonts w:ascii="Times New Roman" w:hAnsi="Times New Roman"/>
          <w:sz w:val="27"/>
          <w:szCs w:val="27"/>
          <w:lang w:eastAsia="ru-RU"/>
        </w:rPr>
        <w:t xml:space="preserve"> г.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 Рейкьявике Международн</w:t>
      </w:r>
      <w:r w:rsidR="00696DA1" w:rsidRPr="002E73F0">
        <w:rPr>
          <w:rFonts w:ascii="Times New Roman" w:hAnsi="Times New Roman"/>
          <w:sz w:val="27"/>
          <w:szCs w:val="27"/>
          <w:lang w:eastAsia="ru-RU"/>
        </w:rPr>
        <w:t>ой конференции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 «Дети, время экрана и беспроводное излучение»</w:t>
      </w:r>
      <w:r w:rsidR="00696DA1" w:rsidRPr="002E73F0">
        <w:rPr>
          <w:rFonts w:ascii="Times New Roman" w:hAnsi="Times New Roman"/>
          <w:sz w:val="27"/>
          <w:szCs w:val="27"/>
          <w:lang w:eastAsia="ru-RU"/>
        </w:rPr>
        <w:t xml:space="preserve">, в результате 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 обсужде</w:t>
      </w:r>
      <w:r w:rsidR="00696DA1" w:rsidRPr="002E73F0">
        <w:rPr>
          <w:rFonts w:ascii="Times New Roman" w:hAnsi="Times New Roman"/>
          <w:sz w:val="27"/>
          <w:szCs w:val="27"/>
          <w:lang w:eastAsia="ru-RU"/>
        </w:rPr>
        <w:t xml:space="preserve">ния последствий  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>внедрения беспр</w:t>
      </w:r>
      <w:r w:rsidR="00696DA1" w:rsidRPr="002E73F0">
        <w:rPr>
          <w:rFonts w:ascii="Times New Roman" w:hAnsi="Times New Roman"/>
          <w:sz w:val="27"/>
          <w:szCs w:val="27"/>
          <w:lang w:eastAsia="ru-RU"/>
        </w:rPr>
        <w:t xml:space="preserve">оводной связи в школах, приводящего 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 к повышению уровня электрома</w:t>
      </w:r>
      <w:r w:rsidR="00696DA1" w:rsidRPr="002E73F0">
        <w:rPr>
          <w:rFonts w:ascii="Times New Roman" w:hAnsi="Times New Roman"/>
          <w:sz w:val="27"/>
          <w:szCs w:val="27"/>
          <w:lang w:eastAsia="ru-RU"/>
        </w:rPr>
        <w:t>гнитного излучения и увеличивающего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 радиационную опасность для здоровья детей, было принято решение привлечь внимание мирового сообщества и правительственных структур к этой проблеме</w:t>
      </w:r>
      <w:r w:rsidR="00696DA1" w:rsidRPr="002E73F0">
        <w:rPr>
          <w:rFonts w:ascii="Times New Roman" w:hAnsi="Times New Roman"/>
          <w:sz w:val="27"/>
          <w:szCs w:val="27"/>
          <w:lang w:eastAsia="ru-RU"/>
        </w:rPr>
        <w:t xml:space="preserve">, подписанное 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130  известными специалистами из 26 стран. </w:t>
      </w:r>
      <w:r w:rsidR="00696DA1" w:rsidRPr="002E73F0">
        <w:rPr>
          <w:rFonts w:ascii="Times New Roman" w:hAnsi="Times New Roman"/>
          <w:sz w:val="27"/>
          <w:szCs w:val="27"/>
          <w:lang w:eastAsia="ru-RU"/>
        </w:rPr>
        <w:t xml:space="preserve">В частности, ими отмечены 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значительные медицинские риски </w:t>
      </w:r>
      <w:proofErr w:type="gramStart"/>
      <w:r w:rsidR="00696DA1" w:rsidRPr="002E73F0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 радиочастотного</w:t>
      </w:r>
      <w:proofErr w:type="gramEnd"/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 излучения от беспроводных устройств и сетей при уровнях воздействия </w:t>
      </w:r>
      <w:r w:rsidR="00696DA1" w:rsidRPr="002E73F0">
        <w:rPr>
          <w:rFonts w:ascii="Times New Roman" w:hAnsi="Times New Roman"/>
          <w:sz w:val="27"/>
          <w:szCs w:val="27"/>
          <w:lang w:eastAsia="ru-RU"/>
        </w:rPr>
        <w:t xml:space="preserve">даже </w:t>
      </w:r>
      <w:r w:rsidR="00714B38" w:rsidRPr="002E73F0">
        <w:rPr>
          <w:rFonts w:ascii="Times New Roman" w:hAnsi="Times New Roman"/>
          <w:sz w:val="27"/>
          <w:szCs w:val="27"/>
          <w:lang w:eastAsia="ru-RU"/>
        </w:rPr>
        <w:t xml:space="preserve">значительно ниже рекомендованных стандартов Международной Комиссии по защите от неионизирующей радиации (ICNIRP). </w:t>
      </w:r>
    </w:p>
    <w:p w:rsidR="00815703" w:rsidRPr="002E73F0" w:rsidRDefault="00714B38" w:rsidP="00222FA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54A31" w:rsidRPr="002E73F0">
        <w:rPr>
          <w:rFonts w:ascii="Times New Roman" w:hAnsi="Times New Roman"/>
          <w:sz w:val="27"/>
          <w:szCs w:val="27"/>
          <w:lang w:eastAsia="ru-RU"/>
        </w:rPr>
        <w:t xml:space="preserve">           Проектом игнорируется ряд важных актов международного права, в частности,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резолюция 1815 Парламентской Ассамблеи комитета министров Совета Европы (ПАСЕ) «Потенциальные опасности электромагнитных полей и их влияние на окружающую среду»</w:t>
      </w:r>
      <w:r w:rsidR="00A54A31" w:rsidRPr="002E73F0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принятая 27 мая 2011 г</w:t>
      </w:r>
      <w:r w:rsidR="00A54A31" w:rsidRPr="002E73F0">
        <w:rPr>
          <w:rFonts w:ascii="Times New Roman" w:hAnsi="Times New Roman"/>
          <w:sz w:val="27"/>
          <w:szCs w:val="27"/>
          <w:lang w:eastAsia="ru-RU"/>
        </w:rPr>
        <w:t>.,  которой рекомендова</w:t>
      </w:r>
      <w:r w:rsidR="009710D6" w:rsidRPr="002E73F0">
        <w:rPr>
          <w:rFonts w:ascii="Times New Roman" w:hAnsi="Times New Roman"/>
          <w:sz w:val="27"/>
          <w:szCs w:val="27"/>
          <w:lang w:eastAsia="ru-RU"/>
        </w:rPr>
        <w:t xml:space="preserve">но </w:t>
      </w:r>
      <w:r w:rsidR="00A54A31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15703" w:rsidRPr="002E73F0">
        <w:rPr>
          <w:rFonts w:ascii="Times New Roman" w:hAnsi="Times New Roman"/>
          <w:sz w:val="27"/>
          <w:szCs w:val="27"/>
        </w:rPr>
        <w:t>государствам</w:t>
      </w:r>
      <w:r w:rsidR="00A54A31" w:rsidRPr="002E73F0">
        <w:rPr>
          <w:rFonts w:ascii="Times New Roman" w:hAnsi="Times New Roman"/>
          <w:sz w:val="27"/>
          <w:szCs w:val="27"/>
        </w:rPr>
        <w:t xml:space="preserve"> </w:t>
      </w:r>
      <w:r w:rsidR="00815703" w:rsidRPr="002E73F0">
        <w:rPr>
          <w:rFonts w:ascii="Times New Roman" w:hAnsi="Times New Roman"/>
          <w:sz w:val="27"/>
          <w:szCs w:val="27"/>
        </w:rPr>
        <w:t>-</w:t>
      </w:r>
      <w:r w:rsidR="00A54A31" w:rsidRPr="002E73F0">
        <w:rPr>
          <w:rFonts w:ascii="Times New Roman" w:hAnsi="Times New Roman"/>
          <w:sz w:val="27"/>
          <w:szCs w:val="27"/>
        </w:rPr>
        <w:t xml:space="preserve"> членам Совета Европы</w:t>
      </w:r>
      <w:r w:rsidR="00222FA7" w:rsidRPr="002E73F0">
        <w:rPr>
          <w:rFonts w:ascii="Times New Roman" w:hAnsi="Times New Roman"/>
          <w:sz w:val="27"/>
          <w:szCs w:val="27"/>
        </w:rPr>
        <w:t xml:space="preserve"> </w:t>
      </w:r>
      <w:r w:rsidR="00A54A31" w:rsidRPr="002E73F0">
        <w:rPr>
          <w:rFonts w:ascii="Times New Roman" w:hAnsi="Times New Roman"/>
          <w:sz w:val="27"/>
          <w:szCs w:val="27"/>
        </w:rPr>
        <w:t xml:space="preserve"> «…</w:t>
      </w:r>
      <w:r w:rsidR="00815703" w:rsidRPr="002E73F0">
        <w:rPr>
          <w:rFonts w:ascii="Times New Roman" w:hAnsi="Times New Roman"/>
          <w:sz w:val="27"/>
          <w:szCs w:val="27"/>
        </w:rPr>
        <w:t xml:space="preserve">принять все разумные меры для уменьшения воздействия электромагнитных полей, в частности радиочастот мобильных телефонов, особенно воздействия на детей и молодёжь, которые, по-видимому, в наибольшей степени подвержены опасности возникновения опухолей головы; </w:t>
      </w:r>
      <w:r w:rsidR="00A54A31" w:rsidRPr="002E73F0">
        <w:rPr>
          <w:rFonts w:ascii="Times New Roman" w:hAnsi="Times New Roman"/>
          <w:sz w:val="27"/>
          <w:szCs w:val="27"/>
        </w:rPr>
        <w:t>п</w:t>
      </w:r>
      <w:r w:rsidR="00815703" w:rsidRPr="002E73F0">
        <w:rPr>
          <w:rFonts w:ascii="Times New Roman" w:hAnsi="Times New Roman"/>
          <w:sz w:val="27"/>
          <w:szCs w:val="27"/>
        </w:rPr>
        <w:t xml:space="preserve">ересмотреть научную базу действующих стандартов на воздействие электромагнитных волн, установленных Международной комиссией по защите от неионизирующего излучения, которая страдает серьёзными недостатками, и применять принципы ALARA (“настолько низкий, насколько это разумно достижимо”), охватывающие, как виды термального воздействия, так и </w:t>
      </w:r>
      <w:proofErr w:type="spellStart"/>
      <w:r w:rsidR="00815703" w:rsidRPr="002E73F0">
        <w:rPr>
          <w:rFonts w:ascii="Times New Roman" w:hAnsi="Times New Roman"/>
          <w:sz w:val="27"/>
          <w:szCs w:val="27"/>
        </w:rPr>
        <w:t>атермального</w:t>
      </w:r>
      <w:proofErr w:type="spellEnd"/>
      <w:r w:rsidR="00815703" w:rsidRPr="002E73F0">
        <w:rPr>
          <w:rFonts w:ascii="Times New Roman" w:hAnsi="Times New Roman"/>
          <w:sz w:val="27"/>
          <w:szCs w:val="27"/>
        </w:rPr>
        <w:t xml:space="preserve"> или биологического воздействия электромагнитных эмиссий или излучения; провести информационно-просветительские кампании в отношении опасности потенциально вредного долгосрочного биологического воздействия на окружающую среду и организм человека, особенно на детей, подростков и молодёжь репродуктивного возраста; разработать в различных министерствах (образования, охраны окружающей среды и здравоохранения) адресные информационные кампании, предназначенные для учителей, родителей и детей, с тем, чтобы предупредить их о специфических опасностях раннего, плохо продуманного и длительного использования мобильных и других устройств, являющихся источником микроволн; применительно к детям в целом и, в частности в школах и классах, отдавать предпочтение проводным средствам подключения к сети Интернет и строго регулировать пользование учащимися мобильными телефонами в школьных помещения</w:t>
      </w:r>
      <w:r w:rsidR="00222FA7" w:rsidRPr="002E73F0">
        <w:rPr>
          <w:rFonts w:ascii="Times New Roman" w:hAnsi="Times New Roman"/>
          <w:sz w:val="27"/>
          <w:szCs w:val="27"/>
        </w:rPr>
        <w:t>х…»</w:t>
      </w:r>
      <w:r w:rsidR="00815703" w:rsidRPr="002E73F0">
        <w:rPr>
          <w:rFonts w:ascii="Times New Roman" w:hAnsi="Times New Roman"/>
          <w:sz w:val="27"/>
          <w:szCs w:val="27"/>
        </w:rPr>
        <w:t xml:space="preserve"> </w:t>
      </w:r>
    </w:p>
    <w:p w:rsidR="00815703" w:rsidRPr="002E73F0" w:rsidRDefault="001B7B96" w:rsidP="00F32A8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 xml:space="preserve">           </w:t>
      </w:r>
      <w:r w:rsidR="00222FA7" w:rsidRPr="002E73F0">
        <w:rPr>
          <w:rFonts w:ascii="Times New Roman" w:hAnsi="Times New Roman"/>
          <w:sz w:val="27"/>
          <w:szCs w:val="27"/>
          <w:lang w:eastAsia="ru-RU"/>
        </w:rPr>
        <w:t xml:space="preserve">Проигнорированы и рекомендации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>Международно</w:t>
      </w:r>
      <w:r w:rsidR="00222FA7" w:rsidRPr="002E73F0">
        <w:rPr>
          <w:rFonts w:ascii="Times New Roman" w:hAnsi="Times New Roman"/>
          <w:sz w:val="27"/>
          <w:szCs w:val="27"/>
          <w:lang w:eastAsia="ru-RU"/>
        </w:rPr>
        <w:t xml:space="preserve">го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>агентств</w:t>
      </w:r>
      <w:r w:rsidR="00222FA7" w:rsidRPr="002E73F0">
        <w:rPr>
          <w:rFonts w:ascii="Times New Roman" w:hAnsi="Times New Roman"/>
          <w:sz w:val="27"/>
          <w:szCs w:val="27"/>
          <w:lang w:eastAsia="ru-RU"/>
        </w:rPr>
        <w:t>а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по исследованию рака (IARC, ВОЗ)</w:t>
      </w:r>
      <w:r w:rsidR="00222FA7" w:rsidRPr="002E73F0">
        <w:rPr>
          <w:rFonts w:ascii="Times New Roman" w:hAnsi="Times New Roman"/>
          <w:sz w:val="27"/>
          <w:szCs w:val="27"/>
          <w:lang w:eastAsia="ru-RU"/>
        </w:rPr>
        <w:t xml:space="preserve">, еще в 2011 г.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22FA7" w:rsidRPr="002E73F0">
        <w:rPr>
          <w:rFonts w:ascii="Times New Roman" w:hAnsi="Times New Roman"/>
          <w:sz w:val="27"/>
          <w:szCs w:val="27"/>
          <w:lang w:eastAsia="ru-RU"/>
        </w:rPr>
        <w:t xml:space="preserve">официально отметившего канцерогенный характер длительного воздействия мобильной и </w:t>
      </w:r>
      <w:proofErr w:type="spellStart"/>
      <w:proofErr w:type="gramStart"/>
      <w:r w:rsidR="00222FA7" w:rsidRPr="002E73F0">
        <w:rPr>
          <w:rFonts w:ascii="Times New Roman" w:hAnsi="Times New Roman"/>
          <w:sz w:val="27"/>
          <w:szCs w:val="27"/>
          <w:lang w:eastAsia="ru-RU"/>
        </w:rPr>
        <w:t>безпроводной</w:t>
      </w:r>
      <w:proofErr w:type="spellEnd"/>
      <w:r w:rsidR="00222FA7" w:rsidRPr="002E73F0">
        <w:rPr>
          <w:rFonts w:ascii="Times New Roman" w:hAnsi="Times New Roman"/>
          <w:sz w:val="27"/>
          <w:szCs w:val="27"/>
          <w:lang w:eastAsia="ru-RU"/>
        </w:rPr>
        <w:t xml:space="preserve">  связи</w:t>
      </w:r>
      <w:proofErr w:type="gramEnd"/>
      <w:r w:rsidR="00222FA7" w:rsidRPr="002E73F0">
        <w:rPr>
          <w:rFonts w:ascii="Times New Roman" w:hAnsi="Times New Roman"/>
          <w:sz w:val="27"/>
          <w:szCs w:val="27"/>
          <w:lang w:eastAsia="ru-RU"/>
        </w:rPr>
        <w:t xml:space="preserve"> и потребовавшего </w:t>
      </w:r>
      <w:proofErr w:type="spellStart"/>
      <w:r w:rsidR="00222FA7" w:rsidRPr="002E73F0">
        <w:rPr>
          <w:rFonts w:ascii="Times New Roman" w:hAnsi="Times New Roman"/>
          <w:sz w:val="27"/>
          <w:szCs w:val="27"/>
          <w:lang w:eastAsia="ru-RU"/>
        </w:rPr>
        <w:t>обезпечить</w:t>
      </w:r>
      <w:proofErr w:type="spellEnd"/>
      <w:r w:rsidR="00222FA7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недопущение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использования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>беспроводных сетей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и мобильных телефонов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в дошкольных учреждениях, детских садах и школах</w:t>
      </w:r>
      <w:r w:rsidR="00222FA7" w:rsidRPr="002E73F0">
        <w:rPr>
          <w:rFonts w:ascii="Times New Roman" w:hAnsi="Times New Roman"/>
          <w:sz w:val="27"/>
          <w:szCs w:val="27"/>
          <w:lang w:eastAsia="ru-RU"/>
        </w:rPr>
        <w:t>.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5C0D65" w:rsidRPr="002E73F0" w:rsidRDefault="005C0D65" w:rsidP="005C0D6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E73F0">
        <w:rPr>
          <w:rFonts w:ascii="Times New Roman" w:hAnsi="Times New Roman"/>
          <w:sz w:val="27"/>
          <w:szCs w:val="27"/>
        </w:rPr>
        <w:t xml:space="preserve">           Согласно </w:t>
      </w:r>
      <w:proofErr w:type="gramStart"/>
      <w:r w:rsidRPr="002E73F0">
        <w:rPr>
          <w:rFonts w:ascii="Times New Roman" w:hAnsi="Times New Roman"/>
          <w:sz w:val="27"/>
          <w:szCs w:val="27"/>
        </w:rPr>
        <w:t>исследованиям</w:t>
      </w:r>
      <w:proofErr w:type="gramEnd"/>
      <w:r w:rsidRPr="002E73F0">
        <w:rPr>
          <w:rFonts w:ascii="Times New Roman" w:hAnsi="Times New Roman"/>
          <w:sz w:val="27"/>
          <w:szCs w:val="27"/>
        </w:rPr>
        <w:t xml:space="preserve"> известных зарубежных и отечественных ученых, длительное воздействие подключенных к сети «Интернет» гаджетов на мозг человека является аналогичным наркотическому. Для защиты детей от цифровой наркотизации </w:t>
      </w:r>
      <w:proofErr w:type="gramStart"/>
      <w:r w:rsidRPr="002E73F0">
        <w:rPr>
          <w:rFonts w:ascii="Times New Roman" w:hAnsi="Times New Roman"/>
          <w:sz w:val="27"/>
          <w:szCs w:val="27"/>
        </w:rPr>
        <w:t>рекомендуется  крайне</w:t>
      </w:r>
      <w:proofErr w:type="gramEnd"/>
      <w:r w:rsidRPr="002E73F0">
        <w:rPr>
          <w:rFonts w:ascii="Times New Roman" w:hAnsi="Times New Roman"/>
          <w:sz w:val="27"/>
          <w:szCs w:val="27"/>
        </w:rPr>
        <w:t xml:space="preserve"> ограниченное  и осторожное </w:t>
      </w:r>
      <w:proofErr w:type="spellStart"/>
      <w:r w:rsidRPr="002E73F0">
        <w:rPr>
          <w:rFonts w:ascii="Times New Roman" w:hAnsi="Times New Roman"/>
          <w:sz w:val="27"/>
          <w:szCs w:val="27"/>
        </w:rPr>
        <w:t>исползование</w:t>
      </w:r>
      <w:proofErr w:type="spellEnd"/>
      <w:r w:rsidRPr="002E73F0">
        <w:rPr>
          <w:rFonts w:ascii="Times New Roman" w:hAnsi="Times New Roman"/>
          <w:sz w:val="27"/>
          <w:szCs w:val="27"/>
        </w:rPr>
        <w:t xml:space="preserve"> в учебно-образовательных процессах компьютеров, смартфонов, планшетов и других электронных средств. Но предлагаемый </w:t>
      </w:r>
      <w:proofErr w:type="gramStart"/>
      <w:r w:rsidRPr="002E73F0">
        <w:rPr>
          <w:rFonts w:ascii="Times New Roman" w:hAnsi="Times New Roman"/>
          <w:sz w:val="27"/>
          <w:szCs w:val="27"/>
        </w:rPr>
        <w:t>проект  внедрения</w:t>
      </w:r>
      <w:proofErr w:type="gramEnd"/>
      <w:r w:rsidRPr="002E73F0">
        <w:rPr>
          <w:rFonts w:ascii="Times New Roman" w:hAnsi="Times New Roman"/>
          <w:sz w:val="27"/>
          <w:szCs w:val="27"/>
        </w:rPr>
        <w:t xml:space="preserve"> «цифровой школы» эти рекомендации </w:t>
      </w:r>
      <w:r w:rsidRPr="002E73F0">
        <w:rPr>
          <w:rFonts w:ascii="Times New Roman" w:hAnsi="Times New Roman"/>
          <w:sz w:val="27"/>
          <w:szCs w:val="27"/>
        </w:rPr>
        <w:lastRenderedPageBreak/>
        <w:t xml:space="preserve">специалистов также не учитывает и, наоборот, способствует развитию наркотической зависимости детей и подростков от цифровой техники. </w:t>
      </w:r>
    </w:p>
    <w:p w:rsidR="001D239E" w:rsidRPr="002E73F0" w:rsidRDefault="001D239E" w:rsidP="001D239E">
      <w:pPr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</w:rPr>
        <w:t xml:space="preserve">           Также, противозаконными и крайне деструктивными представляются предлагаемые в рамках рассматриваемого проекта  инициативы руководства Департамента образования г. Москвы о замене ЕГЭ и  традиционной пятибалльной системы оценки успеваемости учеников так называемыми «электронными биографиями» учащихся, с принудительным открытием на каждого ребенка электронного персонального досье, содержимое которого (оценки, личные характеристики, семейное положение) будет, по произвольному решению управляющих этой системой контролеров с неустановленным правовым статусом,   определять дальнейшую  социальную роль учащегося и выпускника средней школы.</w:t>
      </w:r>
      <w:r w:rsidRPr="002E73F0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          </w:t>
      </w:r>
      <w:r w:rsidR="005C0D65" w:rsidRPr="002E73F0">
        <w:rPr>
          <w:rFonts w:ascii="Times New Roman" w:hAnsi="Times New Roman"/>
          <w:iCs/>
          <w:color w:val="000000"/>
          <w:sz w:val="27"/>
          <w:szCs w:val="27"/>
          <w:lang w:eastAsia="ru-RU"/>
        </w:rPr>
        <w:t>Таким образом, в</w:t>
      </w:r>
      <w:r w:rsidRPr="002E73F0">
        <w:rPr>
          <w:rFonts w:ascii="Times New Roman" w:hAnsi="Times New Roman"/>
          <w:sz w:val="27"/>
          <w:szCs w:val="27"/>
          <w:lang w:eastAsia="ru-RU"/>
        </w:rPr>
        <w:t>опреки требованиям статьи 17 Конституции РФ, гарантирующей  «равенство прав и свобод человека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объединениям…»</w:t>
      </w:r>
      <w:r w:rsidR="005C0D65" w:rsidRPr="002E73F0">
        <w:rPr>
          <w:rFonts w:ascii="Times New Roman" w:hAnsi="Times New Roman"/>
          <w:sz w:val="27"/>
          <w:szCs w:val="27"/>
          <w:lang w:eastAsia="ru-RU"/>
        </w:rPr>
        <w:t>,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предлагаемое  </w:t>
      </w:r>
      <w:r w:rsidR="005C0D65" w:rsidRPr="002E73F0">
        <w:rPr>
          <w:rFonts w:ascii="Times New Roman" w:hAnsi="Times New Roman"/>
          <w:sz w:val="27"/>
          <w:szCs w:val="27"/>
          <w:lang w:eastAsia="ru-RU"/>
        </w:rPr>
        <w:t xml:space="preserve">рассматриваемым </w:t>
      </w:r>
      <w:r w:rsidRPr="002E73F0">
        <w:rPr>
          <w:rFonts w:ascii="Times New Roman" w:hAnsi="Times New Roman"/>
          <w:sz w:val="27"/>
          <w:szCs w:val="27"/>
          <w:lang w:eastAsia="ru-RU"/>
        </w:rPr>
        <w:t>проектом  введение  «цифровых профилей компетенций» заменяет традиционную систему оценки знаний учащихся произвольно формируемыми «рейтингами личности»</w:t>
      </w:r>
      <w:r w:rsidRPr="002E73F0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,  с размытыми критериями определения «одаренности» и «степени развития» ребенка. </w:t>
      </w:r>
    </w:p>
    <w:p w:rsidR="00815703" w:rsidRPr="002E73F0" w:rsidRDefault="006227CD" w:rsidP="00503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        </w:t>
      </w:r>
      <w:r w:rsidR="00503487" w:rsidRPr="002E73F0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</w:t>
      </w:r>
      <w:r w:rsidRPr="002E73F0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Крайне негативным последствием внедрения </w:t>
      </w:r>
      <w:r w:rsidR="001958CF" w:rsidRPr="002E73F0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предлагаемых </w:t>
      </w:r>
      <w:r w:rsidRPr="002E73F0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цифровых образовательных проектов является также </w:t>
      </w:r>
      <w:proofErr w:type="gramStart"/>
      <w:r w:rsidRPr="002E73F0">
        <w:rPr>
          <w:rFonts w:ascii="Times New Roman" w:hAnsi="Times New Roman"/>
          <w:iCs/>
          <w:color w:val="000000"/>
          <w:sz w:val="27"/>
          <w:szCs w:val="27"/>
          <w:lang w:eastAsia="ru-RU"/>
        </w:rPr>
        <w:t>усиление  интернет</w:t>
      </w:r>
      <w:proofErr w:type="gramEnd"/>
      <w:r w:rsidRPr="002E73F0">
        <w:rPr>
          <w:rFonts w:ascii="Times New Roman" w:hAnsi="Times New Roman"/>
          <w:iCs/>
          <w:color w:val="000000"/>
          <w:sz w:val="27"/>
          <w:szCs w:val="27"/>
          <w:lang w:eastAsia="ru-RU"/>
        </w:rPr>
        <w:t>-зависимости в целом  и зависимости от социальных сетей у детей и подростков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Этому способствует, в </w:t>
      </w:r>
      <w:proofErr w:type="gramStart"/>
      <w:r w:rsidRPr="002E73F0">
        <w:rPr>
          <w:rFonts w:ascii="Times New Roman" w:hAnsi="Times New Roman"/>
          <w:sz w:val="27"/>
          <w:szCs w:val="27"/>
          <w:lang w:eastAsia="ru-RU"/>
        </w:rPr>
        <w:t xml:space="preserve">частности, </w:t>
      </w:r>
      <w:r w:rsidR="00503487" w:rsidRPr="002E73F0">
        <w:rPr>
          <w:rFonts w:ascii="Times New Roman" w:hAnsi="Times New Roman"/>
          <w:sz w:val="27"/>
          <w:szCs w:val="27"/>
          <w:lang w:eastAsia="ru-RU"/>
        </w:rPr>
        <w:t xml:space="preserve"> использование</w:t>
      </w:r>
      <w:proofErr w:type="gramEnd"/>
      <w:r w:rsidR="00503487" w:rsidRPr="002E73F0">
        <w:rPr>
          <w:rFonts w:ascii="Times New Roman" w:hAnsi="Times New Roman"/>
          <w:sz w:val="27"/>
          <w:szCs w:val="27"/>
          <w:lang w:eastAsia="ru-RU"/>
        </w:rPr>
        <w:t xml:space="preserve"> насаждаемых  в настоящее время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C0D65" w:rsidRPr="002E73F0">
        <w:rPr>
          <w:rFonts w:ascii="Times New Roman" w:hAnsi="Times New Roman"/>
          <w:sz w:val="27"/>
          <w:szCs w:val="27"/>
          <w:lang w:eastAsia="ru-RU"/>
        </w:rPr>
        <w:t xml:space="preserve">«цифровых»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методов обучения с применением нейролингвистического программирования, с помощью которых осуществляется тоталитарное воздействие на личность. Будучи заимствованными из методик и психотехник оккультных движений, они замещают образование тренингами, </w:t>
      </w:r>
      <w:proofErr w:type="spellStart"/>
      <w:r w:rsidR="00815703" w:rsidRPr="002E73F0">
        <w:rPr>
          <w:rFonts w:ascii="Times New Roman" w:hAnsi="Times New Roman"/>
          <w:sz w:val="27"/>
          <w:szCs w:val="27"/>
          <w:lang w:eastAsia="ru-RU"/>
        </w:rPr>
        <w:t>зомбированием</w:t>
      </w:r>
      <w:proofErr w:type="spellEnd"/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, программированием и кодированием, что делает молодёжь </w:t>
      </w:r>
      <w:r w:rsidR="00503487" w:rsidRPr="002E73F0">
        <w:rPr>
          <w:rFonts w:ascii="Times New Roman" w:hAnsi="Times New Roman"/>
          <w:sz w:val="27"/>
          <w:szCs w:val="27"/>
          <w:lang w:eastAsia="ru-RU"/>
        </w:rPr>
        <w:t xml:space="preserve">еще более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уязвимой для воздействия со стороны различного рода экстремистских, тоталитарных сообществ и сект как российского, так и зарубежного происхождения.   Особую опасность в этом плане представляет </w:t>
      </w:r>
      <w:proofErr w:type="gramStart"/>
      <w:r w:rsidR="00815703" w:rsidRPr="002E73F0">
        <w:rPr>
          <w:rFonts w:ascii="Times New Roman" w:hAnsi="Times New Roman"/>
          <w:sz w:val="27"/>
          <w:szCs w:val="27"/>
          <w:lang w:eastAsia="ru-RU"/>
        </w:rPr>
        <w:t>созда</w:t>
      </w:r>
      <w:r w:rsidR="005C0D65" w:rsidRPr="002E73F0">
        <w:rPr>
          <w:rFonts w:ascii="Times New Roman" w:hAnsi="Times New Roman"/>
          <w:sz w:val="27"/>
          <w:szCs w:val="27"/>
          <w:lang w:eastAsia="ru-RU"/>
        </w:rPr>
        <w:t xml:space="preserve">ваемая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в</w:t>
      </w:r>
      <w:proofErr w:type="gramEnd"/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рамках МЭШ и РЭШ электронная (виртуальная) библиотека. </w:t>
      </w:r>
      <w:r w:rsidR="00503487" w:rsidRPr="002E73F0">
        <w:rPr>
          <w:rFonts w:ascii="Times New Roman" w:hAnsi="Times New Roman"/>
          <w:sz w:val="27"/>
          <w:szCs w:val="27"/>
          <w:lang w:eastAsia="ru-RU"/>
        </w:rPr>
        <w:t xml:space="preserve">В настоящее время она интенсивно пополняется </w:t>
      </w:r>
      <w:proofErr w:type="gramStart"/>
      <w:r w:rsidR="00503487" w:rsidRPr="002E73F0">
        <w:rPr>
          <w:rFonts w:ascii="Times New Roman" w:hAnsi="Times New Roman"/>
          <w:sz w:val="27"/>
          <w:szCs w:val="27"/>
          <w:lang w:eastAsia="ru-RU"/>
        </w:rPr>
        <w:t xml:space="preserve">различными 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интерактивны</w:t>
      </w:r>
      <w:r w:rsidR="00503487" w:rsidRPr="002E73F0">
        <w:rPr>
          <w:rFonts w:ascii="Times New Roman" w:hAnsi="Times New Roman"/>
          <w:sz w:val="27"/>
          <w:szCs w:val="27"/>
          <w:lang w:eastAsia="ru-RU"/>
        </w:rPr>
        <w:t>ми</w:t>
      </w:r>
      <w:proofErr w:type="gramEnd"/>
      <w:r w:rsidR="00503487" w:rsidRPr="002E73F0">
        <w:rPr>
          <w:rFonts w:ascii="Times New Roman" w:hAnsi="Times New Roman"/>
          <w:sz w:val="27"/>
          <w:szCs w:val="27"/>
          <w:lang w:eastAsia="ru-RU"/>
        </w:rPr>
        <w:t>, в том числе и развлекательными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приложения</w:t>
      </w:r>
      <w:r w:rsidR="00503487" w:rsidRPr="002E73F0">
        <w:rPr>
          <w:rFonts w:ascii="Times New Roman" w:hAnsi="Times New Roman"/>
          <w:sz w:val="27"/>
          <w:szCs w:val="27"/>
          <w:lang w:eastAsia="ru-RU"/>
        </w:rPr>
        <w:t>ми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>, создател</w:t>
      </w:r>
      <w:r w:rsidR="00503487" w:rsidRPr="002E73F0">
        <w:rPr>
          <w:rFonts w:ascii="Times New Roman" w:hAnsi="Times New Roman"/>
          <w:sz w:val="27"/>
          <w:szCs w:val="27"/>
          <w:lang w:eastAsia="ru-RU"/>
        </w:rPr>
        <w:t>ями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которых могут выступать любые внешние разработчики.</w:t>
      </w:r>
      <w:r w:rsidR="00503487" w:rsidRPr="002E73F0">
        <w:rPr>
          <w:rFonts w:ascii="Times New Roman" w:hAnsi="Times New Roman"/>
          <w:sz w:val="27"/>
          <w:szCs w:val="27"/>
          <w:lang w:eastAsia="ru-RU"/>
        </w:rPr>
        <w:t xml:space="preserve"> При этом, органы Министерства просвещения </w:t>
      </w:r>
      <w:r w:rsidR="005C0D65" w:rsidRPr="002E73F0">
        <w:rPr>
          <w:rFonts w:ascii="Times New Roman" w:hAnsi="Times New Roman"/>
          <w:sz w:val="27"/>
          <w:szCs w:val="27"/>
          <w:lang w:eastAsia="ru-RU"/>
        </w:rPr>
        <w:t xml:space="preserve">РФ и г. Москвы </w:t>
      </w:r>
      <w:r w:rsidR="00503487" w:rsidRPr="002E73F0">
        <w:rPr>
          <w:rFonts w:ascii="Times New Roman" w:hAnsi="Times New Roman"/>
          <w:sz w:val="27"/>
          <w:szCs w:val="27"/>
          <w:lang w:eastAsia="ru-RU"/>
        </w:rPr>
        <w:t>самоустранились от контроля за этой электронной средой.</w:t>
      </w:r>
      <w:r w:rsidR="00815703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815703" w:rsidRDefault="00815703" w:rsidP="00F32A80">
      <w:pPr>
        <w:pStyle w:val="ad"/>
        <w:jc w:val="both"/>
        <w:rPr>
          <w:rFonts w:ascii="Times New Roman" w:hAnsi="Times New Roman"/>
          <w:sz w:val="27"/>
          <w:szCs w:val="27"/>
          <w:lang w:eastAsia="ru-RU"/>
        </w:rPr>
      </w:pPr>
      <w:r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C2656" w:rsidRPr="002E73F0">
        <w:rPr>
          <w:rFonts w:ascii="Times New Roman" w:hAnsi="Times New Roman"/>
          <w:sz w:val="27"/>
          <w:szCs w:val="27"/>
          <w:lang w:eastAsia="ru-RU"/>
        </w:rPr>
        <w:t xml:space="preserve">          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В силу вышесказанного, проект «Цифровая школа» следует рассматривать </w:t>
      </w:r>
      <w:r w:rsidR="002C2656" w:rsidRPr="002E73F0">
        <w:rPr>
          <w:rFonts w:ascii="Times New Roman" w:hAnsi="Times New Roman"/>
          <w:sz w:val="27"/>
          <w:szCs w:val="27"/>
          <w:lang w:eastAsia="ru-RU"/>
        </w:rPr>
        <w:t xml:space="preserve">как направленный на разрушение системы </w:t>
      </w:r>
      <w:proofErr w:type="gramStart"/>
      <w:r w:rsidR="002C2656" w:rsidRPr="002E73F0">
        <w:rPr>
          <w:rFonts w:ascii="Times New Roman" w:hAnsi="Times New Roman"/>
          <w:sz w:val="27"/>
          <w:szCs w:val="27"/>
          <w:lang w:eastAsia="ru-RU"/>
        </w:rPr>
        <w:t xml:space="preserve">традиционного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российского</w:t>
      </w:r>
      <w:proofErr w:type="gramEnd"/>
      <w:r w:rsidRPr="002E73F0">
        <w:rPr>
          <w:rFonts w:ascii="Times New Roman" w:hAnsi="Times New Roman"/>
          <w:sz w:val="27"/>
          <w:szCs w:val="27"/>
          <w:lang w:eastAsia="ru-RU"/>
        </w:rPr>
        <w:t xml:space="preserve"> образования и</w:t>
      </w:r>
      <w:r w:rsidR="002C2656" w:rsidRPr="002E73F0">
        <w:rPr>
          <w:rFonts w:ascii="Times New Roman" w:hAnsi="Times New Roman"/>
          <w:sz w:val="27"/>
          <w:szCs w:val="27"/>
          <w:lang w:eastAsia="ru-RU"/>
        </w:rPr>
        <w:t xml:space="preserve"> воспитания наших детей.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 Это </w:t>
      </w:r>
      <w:r w:rsidR="001958CF" w:rsidRPr="002E73F0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антинациональный проект, направленный против интересов общества, </w:t>
      </w:r>
      <w:proofErr w:type="gramStart"/>
      <w:r w:rsidR="001958CF" w:rsidRPr="002E73F0">
        <w:rPr>
          <w:rFonts w:ascii="Times New Roman" w:hAnsi="Times New Roman"/>
          <w:sz w:val="27"/>
          <w:szCs w:val="27"/>
          <w:lang w:eastAsia="ru-RU"/>
        </w:rPr>
        <w:t>и  его</w:t>
      </w:r>
      <w:proofErr w:type="gramEnd"/>
      <w:r w:rsidR="001958CF" w:rsidRPr="002E73F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2E73F0">
        <w:rPr>
          <w:rFonts w:ascii="Times New Roman" w:hAnsi="Times New Roman"/>
          <w:sz w:val="27"/>
          <w:szCs w:val="27"/>
          <w:lang w:eastAsia="ru-RU"/>
        </w:rPr>
        <w:t xml:space="preserve">реализация категорически недопустима. </w:t>
      </w:r>
    </w:p>
    <w:p w:rsidR="002E73F0" w:rsidRDefault="002E73F0" w:rsidP="00F32A80">
      <w:pPr>
        <w:pStyle w:val="ad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E73F0" w:rsidRPr="002E73F0" w:rsidRDefault="002E73F0" w:rsidP="00F32A80">
      <w:pPr>
        <w:pStyle w:val="ad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В связи с вышеизложенным т</w:t>
      </w:r>
      <w:bookmarkStart w:id="0" w:name="_GoBack"/>
      <w:bookmarkEnd w:id="0"/>
      <w:r w:rsidRPr="002E73F0">
        <w:rPr>
          <w:rFonts w:ascii="Times New Roman" w:hAnsi="Times New Roman"/>
          <w:b/>
          <w:sz w:val="27"/>
          <w:szCs w:val="27"/>
          <w:lang w:eastAsia="ru-RU"/>
        </w:rPr>
        <w:t>ребую отклонить данный проект.</w:t>
      </w:r>
    </w:p>
    <w:p w:rsidR="00815703" w:rsidRPr="002E73F0" w:rsidRDefault="00815703" w:rsidP="00FE7061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815703" w:rsidRPr="002E73F0" w:rsidRDefault="002C2656" w:rsidP="002E73F0">
      <w:pPr>
        <w:pStyle w:val="ad"/>
        <w:jc w:val="both"/>
        <w:rPr>
          <w:rFonts w:ascii="Times New Roman" w:hAnsi="Times New Roman"/>
          <w:b/>
          <w:sz w:val="27"/>
          <w:szCs w:val="27"/>
        </w:rPr>
      </w:pPr>
      <w:r w:rsidRPr="002E73F0">
        <w:rPr>
          <w:rFonts w:ascii="Times New Roman" w:hAnsi="Times New Roman"/>
          <w:b/>
          <w:sz w:val="27"/>
          <w:szCs w:val="27"/>
        </w:rPr>
        <w:t xml:space="preserve">  С </w:t>
      </w:r>
      <w:proofErr w:type="gramStart"/>
      <w:r w:rsidRPr="002E73F0">
        <w:rPr>
          <w:rFonts w:ascii="Times New Roman" w:hAnsi="Times New Roman"/>
          <w:b/>
          <w:sz w:val="27"/>
          <w:szCs w:val="27"/>
        </w:rPr>
        <w:t>уважением,</w:t>
      </w:r>
      <w:r w:rsidR="002E73F0" w:rsidRPr="002E73F0">
        <w:rPr>
          <w:rFonts w:ascii="Times New Roman" w:hAnsi="Times New Roman"/>
          <w:b/>
          <w:sz w:val="27"/>
          <w:szCs w:val="27"/>
          <w:lang w:val="en-US"/>
        </w:rPr>
        <w:t xml:space="preserve">  _</w:t>
      </w:r>
      <w:proofErr w:type="gramEnd"/>
      <w:r w:rsidR="002E73F0" w:rsidRPr="002E73F0">
        <w:rPr>
          <w:rFonts w:ascii="Times New Roman" w:hAnsi="Times New Roman"/>
          <w:b/>
          <w:sz w:val="27"/>
          <w:szCs w:val="27"/>
          <w:lang w:val="en-US"/>
        </w:rPr>
        <w:t xml:space="preserve">____________   </w:t>
      </w:r>
      <w:r w:rsidR="002E73F0" w:rsidRPr="002E73F0">
        <w:rPr>
          <w:rFonts w:ascii="Times New Roman" w:hAnsi="Times New Roman"/>
          <w:b/>
          <w:sz w:val="27"/>
          <w:szCs w:val="27"/>
        </w:rPr>
        <w:t xml:space="preserve">Дата   </w:t>
      </w:r>
      <w:r w:rsidR="002E73F0" w:rsidRPr="002E73F0">
        <w:rPr>
          <w:rFonts w:ascii="Times New Roman" w:hAnsi="Times New Roman"/>
          <w:b/>
          <w:sz w:val="27"/>
          <w:szCs w:val="27"/>
        </w:rPr>
        <w:tab/>
      </w:r>
      <w:r w:rsidR="002E73F0" w:rsidRPr="002E73F0">
        <w:rPr>
          <w:rFonts w:ascii="Times New Roman" w:hAnsi="Times New Roman"/>
          <w:b/>
          <w:sz w:val="27"/>
          <w:szCs w:val="27"/>
        </w:rPr>
        <w:tab/>
      </w:r>
      <w:r w:rsidR="002E73F0" w:rsidRPr="002E73F0">
        <w:rPr>
          <w:rFonts w:ascii="Times New Roman" w:hAnsi="Times New Roman"/>
          <w:b/>
          <w:sz w:val="27"/>
          <w:szCs w:val="27"/>
        </w:rPr>
        <w:tab/>
        <w:t>Подпись</w:t>
      </w:r>
    </w:p>
    <w:p w:rsidR="00701FA8" w:rsidRPr="00701FA8" w:rsidRDefault="00701FA8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701FA8" w:rsidRPr="00701FA8" w:rsidSect="002E73F0">
      <w:type w:val="continuous"/>
      <w:pgSz w:w="11906" w:h="16838"/>
      <w:pgMar w:top="568" w:right="707" w:bottom="1134" w:left="709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B5" w:rsidRDefault="007316B5" w:rsidP="00F32A80">
      <w:pPr>
        <w:spacing w:after="0" w:line="240" w:lineRule="auto"/>
      </w:pPr>
      <w:r>
        <w:separator/>
      </w:r>
    </w:p>
  </w:endnote>
  <w:endnote w:type="continuationSeparator" w:id="0">
    <w:p w:rsidR="007316B5" w:rsidRDefault="007316B5" w:rsidP="00F3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03" w:rsidRDefault="00815703" w:rsidP="00665558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03" w:rsidRPr="00665558" w:rsidRDefault="00BD18A2" w:rsidP="00665558">
    <w:pPr>
      <w:pStyle w:val="aa"/>
      <w:ind w:left="720"/>
      <w:rPr>
        <w:color w:val="00000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5800090</wp:posOffset>
          </wp:positionH>
          <wp:positionV relativeFrom="paragraph">
            <wp:posOffset>-409575</wp:posOffset>
          </wp:positionV>
          <wp:extent cx="805815" cy="797560"/>
          <wp:effectExtent l="0" t="0" r="0" b="0"/>
          <wp:wrapNone/>
          <wp:docPr id="6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703" w:rsidRPr="00665558">
      <w:rPr>
        <w:rFonts w:ascii="Times New Roman" w:hAnsi="Times New Roman"/>
        <w:noProof/>
        <w:color w:val="000000"/>
      </w:rPr>
      <w:t xml:space="preserve">Страница </w:t>
    </w:r>
    <w:r w:rsidR="00815703" w:rsidRPr="00665558">
      <w:rPr>
        <w:rFonts w:ascii="Times New Roman" w:hAnsi="Times New Roman"/>
        <w:b/>
        <w:bCs/>
        <w:noProof/>
        <w:color w:val="000000"/>
      </w:rPr>
      <w:fldChar w:fldCharType="begin"/>
    </w:r>
    <w:r w:rsidR="00815703" w:rsidRPr="00665558">
      <w:rPr>
        <w:rFonts w:ascii="Times New Roman" w:hAnsi="Times New Roman"/>
        <w:b/>
        <w:bCs/>
        <w:noProof/>
        <w:color w:val="000000"/>
      </w:rPr>
      <w:instrText>PAGE  \* Arabic  \* MERGEFORMAT</w:instrText>
    </w:r>
    <w:r w:rsidR="00815703" w:rsidRPr="00665558">
      <w:rPr>
        <w:rFonts w:ascii="Times New Roman" w:hAnsi="Times New Roman"/>
        <w:b/>
        <w:bCs/>
        <w:noProof/>
        <w:color w:val="000000"/>
      </w:rPr>
      <w:fldChar w:fldCharType="separate"/>
    </w:r>
    <w:r w:rsidR="002E73F0">
      <w:rPr>
        <w:rFonts w:ascii="Times New Roman" w:hAnsi="Times New Roman"/>
        <w:b/>
        <w:bCs/>
        <w:noProof/>
        <w:color w:val="000000"/>
      </w:rPr>
      <w:t>4</w:t>
    </w:r>
    <w:r w:rsidR="00815703" w:rsidRPr="00665558">
      <w:rPr>
        <w:rFonts w:ascii="Times New Roman" w:hAnsi="Times New Roman"/>
        <w:b/>
        <w:bCs/>
        <w:noProof/>
        <w:color w:val="000000"/>
      </w:rPr>
      <w:fldChar w:fldCharType="end"/>
    </w:r>
    <w:r w:rsidR="00815703" w:rsidRPr="00665558">
      <w:rPr>
        <w:rFonts w:ascii="Times New Roman" w:hAnsi="Times New Roman"/>
        <w:noProof/>
        <w:color w:val="000000"/>
      </w:rPr>
      <w:t xml:space="preserve"> из </w:t>
    </w:r>
    <w:r w:rsidR="00815703" w:rsidRPr="00665558">
      <w:rPr>
        <w:rFonts w:ascii="Times New Roman" w:hAnsi="Times New Roman"/>
        <w:b/>
        <w:bCs/>
        <w:noProof/>
        <w:color w:val="000000"/>
      </w:rPr>
      <w:fldChar w:fldCharType="begin"/>
    </w:r>
    <w:r w:rsidR="00815703" w:rsidRPr="00665558">
      <w:rPr>
        <w:rFonts w:ascii="Times New Roman" w:hAnsi="Times New Roman"/>
        <w:b/>
        <w:bCs/>
        <w:noProof/>
        <w:color w:val="000000"/>
      </w:rPr>
      <w:instrText>NUMPAGES  \* Arabic  \* MERGEFORMAT</w:instrText>
    </w:r>
    <w:r w:rsidR="00815703" w:rsidRPr="00665558">
      <w:rPr>
        <w:rFonts w:ascii="Times New Roman" w:hAnsi="Times New Roman"/>
        <w:b/>
        <w:bCs/>
        <w:noProof/>
        <w:color w:val="000000"/>
      </w:rPr>
      <w:fldChar w:fldCharType="separate"/>
    </w:r>
    <w:r w:rsidR="002E73F0">
      <w:rPr>
        <w:rFonts w:ascii="Times New Roman" w:hAnsi="Times New Roman"/>
        <w:b/>
        <w:bCs/>
        <w:noProof/>
        <w:color w:val="000000"/>
      </w:rPr>
      <w:t>4</w:t>
    </w:r>
    <w:r w:rsidR="00815703" w:rsidRPr="00665558">
      <w:rPr>
        <w:rFonts w:ascii="Times New Roman" w:hAnsi="Times New Roman"/>
        <w:b/>
        <w:bCs/>
        <w:noProof/>
        <w:color w:val="000000"/>
      </w:rPr>
      <w:fldChar w:fldCharType="end"/>
    </w:r>
    <w:r w:rsidR="00815703">
      <w:rPr>
        <w:noProof/>
        <w:color w:val="000000"/>
      </w:rPr>
      <w:tab/>
      <w:t xml:space="preserve">     </w:t>
    </w:r>
    <w:r w:rsidR="00815703" w:rsidRPr="00665558">
      <w:rPr>
        <w:rFonts w:ascii="Times New Roman" w:hAnsi="Times New Roman"/>
        <w:b/>
        <w:noProof/>
        <w:color w:val="000000"/>
      </w:rPr>
      <w:t xml:space="preserve">Обращение поддержано на мининге </w:t>
    </w:r>
    <w:r w:rsidR="00815703" w:rsidRPr="00665558">
      <w:rPr>
        <w:rFonts w:ascii="Times New Roman" w:hAnsi="Times New Roman"/>
        <w:b/>
        <w:noProof/>
        <w:color w:val="000000"/>
      </w:rPr>
      <w:tab/>
    </w:r>
    <w:r w:rsidR="00815703" w:rsidRPr="00665558">
      <w:rPr>
        <w:rFonts w:ascii="Times New Roman" w:hAnsi="Times New Roman"/>
        <w:b/>
        <w:noProof/>
        <w:color w:val="000000"/>
      </w:rPr>
      <w:tab/>
      <w:t>РОДИТЕЛЬСКИЙОТОР.РФ в Москве 9 февраля 2019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B5" w:rsidRDefault="007316B5" w:rsidP="00F32A80">
      <w:pPr>
        <w:spacing w:after="0" w:line="240" w:lineRule="auto"/>
      </w:pPr>
      <w:r>
        <w:separator/>
      </w:r>
    </w:p>
  </w:footnote>
  <w:footnote w:type="continuationSeparator" w:id="0">
    <w:p w:rsidR="007316B5" w:rsidRDefault="007316B5" w:rsidP="00F3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03" w:rsidRDefault="00815703" w:rsidP="0066555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DB7"/>
    <w:multiLevelType w:val="multilevel"/>
    <w:tmpl w:val="DA02052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</w:rPr>
    </w:lvl>
  </w:abstractNum>
  <w:abstractNum w:abstractNumId="1" w15:restartNumberingAfterBreak="0">
    <w:nsid w:val="0F9F7D23"/>
    <w:multiLevelType w:val="hybridMultilevel"/>
    <w:tmpl w:val="9D6E3670"/>
    <w:lvl w:ilvl="0" w:tplc="AD4832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025188D"/>
    <w:multiLevelType w:val="hybridMultilevel"/>
    <w:tmpl w:val="C882C6FE"/>
    <w:lvl w:ilvl="0" w:tplc="C6D446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44147F1"/>
    <w:multiLevelType w:val="hybridMultilevel"/>
    <w:tmpl w:val="ED0A4472"/>
    <w:lvl w:ilvl="0" w:tplc="5CAA6C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C071E1"/>
    <w:multiLevelType w:val="hybridMultilevel"/>
    <w:tmpl w:val="F33A7B2A"/>
    <w:lvl w:ilvl="0" w:tplc="792AD7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BA5701E"/>
    <w:multiLevelType w:val="hybridMultilevel"/>
    <w:tmpl w:val="F630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324"/>
    <w:multiLevelType w:val="hybridMultilevel"/>
    <w:tmpl w:val="E97E44E6"/>
    <w:lvl w:ilvl="0" w:tplc="E99A6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D96558"/>
    <w:multiLevelType w:val="hybridMultilevel"/>
    <w:tmpl w:val="ADF2BE0A"/>
    <w:lvl w:ilvl="0" w:tplc="288CD62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4B7D3164"/>
    <w:multiLevelType w:val="hybridMultilevel"/>
    <w:tmpl w:val="06C282DC"/>
    <w:lvl w:ilvl="0" w:tplc="937EC6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E2079"/>
    <w:multiLevelType w:val="hybridMultilevel"/>
    <w:tmpl w:val="70E6BDE4"/>
    <w:lvl w:ilvl="0" w:tplc="DAAC906E">
      <w:start w:val="1"/>
      <w:numFmt w:val="decimal"/>
      <w:lvlText w:val="%1)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0" w15:restartNumberingAfterBreak="0">
    <w:nsid w:val="677D7FFB"/>
    <w:multiLevelType w:val="hybridMultilevel"/>
    <w:tmpl w:val="0BAC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7842"/>
    <w:multiLevelType w:val="hybridMultilevel"/>
    <w:tmpl w:val="B6487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CA323B"/>
    <w:multiLevelType w:val="hybridMultilevel"/>
    <w:tmpl w:val="0C52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F417C9"/>
    <w:multiLevelType w:val="hybridMultilevel"/>
    <w:tmpl w:val="AB22E63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80"/>
    <w:rsid w:val="00000503"/>
    <w:rsid w:val="00002B40"/>
    <w:rsid w:val="00005320"/>
    <w:rsid w:val="00051C27"/>
    <w:rsid w:val="00057076"/>
    <w:rsid w:val="00092994"/>
    <w:rsid w:val="000B2953"/>
    <w:rsid w:val="000D4257"/>
    <w:rsid w:val="00107E60"/>
    <w:rsid w:val="00154099"/>
    <w:rsid w:val="001958CF"/>
    <w:rsid w:val="001A5C50"/>
    <w:rsid w:val="001B7B96"/>
    <w:rsid w:val="001D239E"/>
    <w:rsid w:val="001E40B0"/>
    <w:rsid w:val="00222FA7"/>
    <w:rsid w:val="00226830"/>
    <w:rsid w:val="00230587"/>
    <w:rsid w:val="002545C6"/>
    <w:rsid w:val="0027117D"/>
    <w:rsid w:val="002931FF"/>
    <w:rsid w:val="002A391D"/>
    <w:rsid w:val="002C2656"/>
    <w:rsid w:val="002D25CA"/>
    <w:rsid w:val="002D274F"/>
    <w:rsid w:val="002E2553"/>
    <w:rsid w:val="002E5D55"/>
    <w:rsid w:val="002E73F0"/>
    <w:rsid w:val="002F75B8"/>
    <w:rsid w:val="0032323C"/>
    <w:rsid w:val="00341435"/>
    <w:rsid w:val="00370E02"/>
    <w:rsid w:val="00374C9B"/>
    <w:rsid w:val="00387EFF"/>
    <w:rsid w:val="00393AE9"/>
    <w:rsid w:val="003B0AB2"/>
    <w:rsid w:val="003B53EE"/>
    <w:rsid w:val="00400D1B"/>
    <w:rsid w:val="00414C82"/>
    <w:rsid w:val="00465590"/>
    <w:rsid w:val="00474A54"/>
    <w:rsid w:val="004C1341"/>
    <w:rsid w:val="004C46FC"/>
    <w:rsid w:val="004C50C6"/>
    <w:rsid w:val="004E7B12"/>
    <w:rsid w:val="004F1524"/>
    <w:rsid w:val="00503487"/>
    <w:rsid w:val="00511267"/>
    <w:rsid w:val="00514D4E"/>
    <w:rsid w:val="005C0D65"/>
    <w:rsid w:val="005C25A6"/>
    <w:rsid w:val="005F13C6"/>
    <w:rsid w:val="006227CD"/>
    <w:rsid w:val="00636FFF"/>
    <w:rsid w:val="0064482F"/>
    <w:rsid w:val="006519D7"/>
    <w:rsid w:val="0065431C"/>
    <w:rsid w:val="00663B71"/>
    <w:rsid w:val="00665273"/>
    <w:rsid w:val="00665558"/>
    <w:rsid w:val="00667D3A"/>
    <w:rsid w:val="00687432"/>
    <w:rsid w:val="00696DA1"/>
    <w:rsid w:val="006A3CF8"/>
    <w:rsid w:val="006A7A1C"/>
    <w:rsid w:val="006C28EF"/>
    <w:rsid w:val="006E344C"/>
    <w:rsid w:val="006F2D29"/>
    <w:rsid w:val="00701FA8"/>
    <w:rsid w:val="00714B38"/>
    <w:rsid w:val="007157AC"/>
    <w:rsid w:val="00725D73"/>
    <w:rsid w:val="007316B5"/>
    <w:rsid w:val="00753FD2"/>
    <w:rsid w:val="0075415C"/>
    <w:rsid w:val="00766913"/>
    <w:rsid w:val="007B7128"/>
    <w:rsid w:val="007E1157"/>
    <w:rsid w:val="007E6E3C"/>
    <w:rsid w:val="007F7526"/>
    <w:rsid w:val="00815703"/>
    <w:rsid w:val="0083184F"/>
    <w:rsid w:val="00835E46"/>
    <w:rsid w:val="00847D94"/>
    <w:rsid w:val="00852367"/>
    <w:rsid w:val="008A42EB"/>
    <w:rsid w:val="008C1ED6"/>
    <w:rsid w:val="008C409B"/>
    <w:rsid w:val="008E737D"/>
    <w:rsid w:val="008F27AB"/>
    <w:rsid w:val="008F3E22"/>
    <w:rsid w:val="00916A3F"/>
    <w:rsid w:val="00955552"/>
    <w:rsid w:val="009710D6"/>
    <w:rsid w:val="009749A6"/>
    <w:rsid w:val="00995BDD"/>
    <w:rsid w:val="009E1655"/>
    <w:rsid w:val="009E1DB1"/>
    <w:rsid w:val="00A06990"/>
    <w:rsid w:val="00A40DB5"/>
    <w:rsid w:val="00A44F93"/>
    <w:rsid w:val="00A54A31"/>
    <w:rsid w:val="00A67360"/>
    <w:rsid w:val="00AA6056"/>
    <w:rsid w:val="00BD18A2"/>
    <w:rsid w:val="00BE252B"/>
    <w:rsid w:val="00C36921"/>
    <w:rsid w:val="00C44666"/>
    <w:rsid w:val="00C46946"/>
    <w:rsid w:val="00C52B36"/>
    <w:rsid w:val="00C627EA"/>
    <w:rsid w:val="00C66DDA"/>
    <w:rsid w:val="00C67C6B"/>
    <w:rsid w:val="00C9467D"/>
    <w:rsid w:val="00C95CE2"/>
    <w:rsid w:val="00D01D0E"/>
    <w:rsid w:val="00D40714"/>
    <w:rsid w:val="00D934A6"/>
    <w:rsid w:val="00DA5327"/>
    <w:rsid w:val="00DB655D"/>
    <w:rsid w:val="00DF65F5"/>
    <w:rsid w:val="00E10223"/>
    <w:rsid w:val="00E27F94"/>
    <w:rsid w:val="00E5109C"/>
    <w:rsid w:val="00E832FA"/>
    <w:rsid w:val="00E850EF"/>
    <w:rsid w:val="00EA7515"/>
    <w:rsid w:val="00EA7C59"/>
    <w:rsid w:val="00ED7BC9"/>
    <w:rsid w:val="00EE5A98"/>
    <w:rsid w:val="00EE7571"/>
    <w:rsid w:val="00F30F24"/>
    <w:rsid w:val="00F32A80"/>
    <w:rsid w:val="00F35373"/>
    <w:rsid w:val="00F4745C"/>
    <w:rsid w:val="00F53360"/>
    <w:rsid w:val="00F6574B"/>
    <w:rsid w:val="00FA3021"/>
    <w:rsid w:val="00FB73C5"/>
    <w:rsid w:val="00FC1156"/>
    <w:rsid w:val="00FE6441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AA4CF6"/>
  <w15:chartTrackingRefBased/>
  <w15:docId w15:val="{A38EBA11-468C-9546-8748-C689DAD6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32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A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32A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2A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32A80"/>
    <w:rPr>
      <w:rFonts w:ascii="Cambria" w:hAnsi="Cambria" w:cs="Times New Roman"/>
      <w:b/>
      <w:bCs/>
      <w:color w:val="4F81BD"/>
    </w:rPr>
  </w:style>
  <w:style w:type="character" w:styleId="a3">
    <w:name w:val="Strong"/>
    <w:basedOn w:val="a0"/>
    <w:uiPriority w:val="99"/>
    <w:qFormat/>
    <w:rsid w:val="00F32A8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locked/>
    <w:rsid w:val="00F32A80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4">
    <w:name w:val="Hyperlink"/>
    <w:basedOn w:val="a0"/>
    <w:uiPriority w:val="99"/>
    <w:rsid w:val="00F32A80"/>
    <w:rPr>
      <w:rFonts w:cs="Times New Roman"/>
      <w:color w:val="0000FF"/>
      <w:u w:val="single"/>
    </w:rPr>
  </w:style>
  <w:style w:type="paragraph" w:styleId="a5">
    <w:name w:val="footnote text"/>
    <w:aliases w:val="Texto de nota al pie,-++ Знак,Текст сноски Знак Знак,Texto de nota al pie Знак"/>
    <w:basedOn w:val="a"/>
    <w:link w:val="a6"/>
    <w:uiPriority w:val="99"/>
    <w:rsid w:val="00F32A80"/>
    <w:pPr>
      <w:spacing w:after="0" w:line="240" w:lineRule="auto"/>
    </w:pPr>
    <w:rPr>
      <w:sz w:val="20"/>
      <w:szCs w:val="20"/>
    </w:rPr>
  </w:style>
  <w:style w:type="character" w:styleId="a7">
    <w:name w:val="footnote reference"/>
    <w:aliases w:val="Referencia nota al pie"/>
    <w:basedOn w:val="a0"/>
    <w:uiPriority w:val="99"/>
    <w:semiHidden/>
    <w:rsid w:val="00F32A80"/>
    <w:rPr>
      <w:rFonts w:cs="Times New Roman"/>
      <w:vertAlign w:val="superscript"/>
    </w:rPr>
  </w:style>
  <w:style w:type="character" w:customStyle="1" w:styleId="a6">
    <w:name w:val="Текст сноски Знак"/>
    <w:aliases w:val="Texto de nota al pie Знак1,-++ Знак Знак,Текст сноски Знак Знак Знак,Texto de nota al pie Знак Знак"/>
    <w:basedOn w:val="a0"/>
    <w:link w:val="a5"/>
    <w:uiPriority w:val="99"/>
    <w:locked/>
    <w:rsid w:val="00F32A80"/>
    <w:rPr>
      <w:rFonts w:ascii="Calibri" w:eastAsia="Times New Roman" w:hAnsi="Calibri" w:cs="Times New Roman"/>
      <w:sz w:val="20"/>
      <w:szCs w:val="20"/>
    </w:rPr>
  </w:style>
  <w:style w:type="paragraph" w:customStyle="1" w:styleId="text">
    <w:name w:val="text"/>
    <w:basedOn w:val="a"/>
    <w:uiPriority w:val="99"/>
    <w:rsid w:val="00F32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32A8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rsid w:val="00F3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32A80"/>
    <w:rPr>
      <w:rFonts w:cs="Times New Roman"/>
    </w:rPr>
  </w:style>
  <w:style w:type="paragraph" w:styleId="ac">
    <w:name w:val="List Paragraph"/>
    <w:basedOn w:val="a"/>
    <w:uiPriority w:val="99"/>
    <w:qFormat/>
    <w:rsid w:val="00F32A80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32A80"/>
    <w:rPr>
      <w:rFonts w:cs="Times New Roman"/>
    </w:rPr>
  </w:style>
  <w:style w:type="paragraph" w:styleId="ad">
    <w:name w:val="No Spacing"/>
    <w:uiPriority w:val="1"/>
    <w:qFormat/>
    <w:rsid w:val="00F32A80"/>
    <w:rPr>
      <w:sz w:val="22"/>
      <w:szCs w:val="22"/>
      <w:lang w:eastAsia="en-US"/>
    </w:rPr>
  </w:style>
  <w:style w:type="table" w:styleId="ae">
    <w:name w:val="Table Grid"/>
    <w:basedOn w:val="a1"/>
    <w:uiPriority w:val="99"/>
    <w:rsid w:val="00F3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F32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p6710">
    <w:name w:val="xp_6_7_10"/>
    <w:basedOn w:val="a"/>
    <w:uiPriority w:val="99"/>
    <w:rsid w:val="00F32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p693">
    <w:name w:val="xp_6_9_3"/>
    <w:basedOn w:val="a"/>
    <w:uiPriority w:val="99"/>
    <w:rsid w:val="00F32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p694">
    <w:name w:val="xp_6_9_4"/>
    <w:basedOn w:val="a"/>
    <w:uiPriority w:val="99"/>
    <w:rsid w:val="00F32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ublication-meta-journal">
    <w:name w:val="publication-meta-journal"/>
    <w:basedOn w:val="a0"/>
    <w:uiPriority w:val="99"/>
    <w:rsid w:val="00F32A80"/>
    <w:rPr>
      <w:rFonts w:cs="Times New Roman"/>
    </w:rPr>
  </w:style>
  <w:style w:type="character" w:customStyle="1" w:styleId="publication-meta-date">
    <w:name w:val="publication-meta-date"/>
    <w:basedOn w:val="a0"/>
    <w:uiPriority w:val="99"/>
    <w:rsid w:val="00F32A80"/>
    <w:rPr>
      <w:rFonts w:cs="Times New Roman"/>
    </w:rPr>
  </w:style>
  <w:style w:type="character" w:customStyle="1" w:styleId="postbody">
    <w:name w:val="postbody"/>
    <w:basedOn w:val="a0"/>
    <w:uiPriority w:val="99"/>
    <w:rsid w:val="00F32A80"/>
    <w:rPr>
      <w:rFonts w:cs="Times New Roman"/>
    </w:rPr>
  </w:style>
  <w:style w:type="character" w:customStyle="1" w:styleId="s1">
    <w:name w:val="s1"/>
    <w:basedOn w:val="a0"/>
    <w:uiPriority w:val="99"/>
    <w:rsid w:val="00F32A80"/>
    <w:rPr>
      <w:rFonts w:cs="Times New Roman"/>
    </w:rPr>
  </w:style>
  <w:style w:type="character" w:customStyle="1" w:styleId="ex-b">
    <w:name w:val="ex-b"/>
    <w:basedOn w:val="a0"/>
    <w:uiPriority w:val="99"/>
    <w:rsid w:val="00EE7571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F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uiPriority w:val="99"/>
    <w:rsid w:val="004C1341"/>
    <w:rPr>
      <w:rFonts w:cs="Times New Roman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F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rzhenko-vv@mo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barova-tv@mon.gov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6FAFE-C55C-4976-9165-AF92CE06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1922</Words>
  <Characters>10959</Characters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РФ</vt:lpstr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2019-03-04T13:24:00Z</cp:lastPrinted>
  <dcterms:created xsi:type="dcterms:W3CDTF">2019-03-09T17:24:00Z</dcterms:created>
  <dcterms:modified xsi:type="dcterms:W3CDTF">2019-03-09T17:24:00Z</dcterms:modified>
</cp:coreProperties>
</file>