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159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492"/>
      </w:tblGrid>
      <w:tr w:rsidR="004C5A0E" w:rsidTr="00931761">
        <w:tc>
          <w:tcPr>
            <w:tcW w:w="5104" w:type="dxa"/>
          </w:tcPr>
          <w:p w:rsidR="004C5A0E" w:rsidRDefault="00931761" w:rsidP="00C53B98">
            <w:pPr>
              <w:pStyle w:val="a3"/>
              <w:ind w:left="8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267970</wp:posOffset>
                  </wp:positionV>
                  <wp:extent cx="1503680" cy="1499235"/>
                  <wp:effectExtent l="0" t="0" r="1270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2" w:type="dxa"/>
          </w:tcPr>
          <w:p w:rsidR="004C5A0E" w:rsidRDefault="004C5A0E" w:rsidP="00C53B98">
            <w:pPr>
              <w:pStyle w:val="a3"/>
              <w:ind w:left="6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A0E" w:rsidRDefault="004C5A0E" w:rsidP="00C53B98">
            <w:pPr>
              <w:pStyle w:val="a3"/>
              <w:ind w:left="6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550" w:rsidRDefault="005E2550" w:rsidP="00931761">
            <w:pPr>
              <w:pStyle w:val="a3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Губернатору г. Ярославль</w:t>
            </w:r>
            <w:r w:rsidR="00CC6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761">
              <w:rPr>
                <w:rFonts w:ascii="Times New Roman" w:hAnsi="Times New Roman" w:cs="Times New Roman"/>
                <w:sz w:val="20"/>
                <w:szCs w:val="20"/>
              </w:rPr>
              <w:t>Владимиру Волкову</w:t>
            </w:r>
            <w:r w:rsidR="00CC6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550" w:rsidRDefault="00CC6280" w:rsidP="00CC6280">
            <w:pPr>
              <w:pStyle w:val="a3"/>
              <w:ind w:left="6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280">
              <w:rPr>
                <w:rFonts w:ascii="Times New Roman" w:hAnsi="Times New Roman" w:cs="Times New Roman"/>
                <w:b/>
                <w:sz w:val="20"/>
                <w:szCs w:val="20"/>
              </w:rPr>
              <w:t>150000, г. Ярославль, Советская пл., д.3</w:t>
            </w:r>
            <w:r w:rsidR="005E2550" w:rsidRPr="00CC6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33C0" w:rsidRPr="00CC6280" w:rsidRDefault="00A349CF" w:rsidP="00CC6280">
            <w:pPr>
              <w:pStyle w:val="a3"/>
              <w:ind w:left="6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F933C0" w:rsidRPr="00F933C0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gubern@adm.yar.ru</w:t>
              </w:r>
            </w:hyperlink>
          </w:p>
          <w:p w:rsidR="00CC6280" w:rsidRDefault="00931761" w:rsidP="005E2550">
            <w:pPr>
              <w:pStyle w:val="a3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82E4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http://www.yarregion.ru/Public/mail_mod.aspx</w:t>
              </w:r>
            </w:hyperlink>
          </w:p>
          <w:p w:rsidR="004C5A0E" w:rsidRPr="00F84E12" w:rsidRDefault="008A6539" w:rsidP="005E2550">
            <w:pPr>
              <w:pStyle w:val="a3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560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4C5A0E" w:rsidRPr="00F8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00D" w:rsidRDefault="0055600D" w:rsidP="00C53B98">
            <w:pPr>
              <w:pStyle w:val="a3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E255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5600D" w:rsidRDefault="0055600D" w:rsidP="00C53B98">
            <w:pPr>
              <w:pStyle w:val="a3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</w:t>
            </w:r>
            <w:r w:rsidR="005E255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C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A0E" w:rsidRPr="00F84E12" w:rsidRDefault="004C5A0E" w:rsidP="00C53B98">
            <w:pPr>
              <w:pStyle w:val="a3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От: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E255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C5A0E" w:rsidRPr="00F84E12" w:rsidRDefault="004C5A0E" w:rsidP="005E25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5E2550">
              <w:rPr>
                <w:rFonts w:ascii="Times New Roman" w:hAnsi="Times New Roman" w:cs="Times New Roman"/>
                <w:sz w:val="20"/>
                <w:szCs w:val="20"/>
              </w:rPr>
              <w:t>для ответа</w:t>
            </w: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:__________________</w:t>
            </w:r>
            <w:r w:rsidR="005E255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C5A0E" w:rsidRDefault="004C5A0E" w:rsidP="00C53B98">
            <w:pPr>
              <w:pStyle w:val="a3"/>
              <w:ind w:left="6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761" w:rsidTr="00931761">
        <w:tc>
          <w:tcPr>
            <w:tcW w:w="5104" w:type="dxa"/>
          </w:tcPr>
          <w:p w:rsidR="00931761" w:rsidRDefault="00931761" w:rsidP="00C53B98">
            <w:pPr>
              <w:pStyle w:val="a3"/>
              <w:ind w:left="88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</w:tcPr>
          <w:p w:rsidR="00931761" w:rsidRDefault="00931761" w:rsidP="00C53B98">
            <w:pPr>
              <w:pStyle w:val="a3"/>
              <w:ind w:left="6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761" w:rsidTr="00931761">
        <w:tc>
          <w:tcPr>
            <w:tcW w:w="5104" w:type="dxa"/>
          </w:tcPr>
          <w:p w:rsidR="00931761" w:rsidRDefault="00931761" w:rsidP="00C53B98">
            <w:pPr>
              <w:pStyle w:val="a3"/>
              <w:ind w:left="88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</w:tcPr>
          <w:p w:rsidR="00931761" w:rsidRDefault="00931761" w:rsidP="00C53B98">
            <w:pPr>
              <w:pStyle w:val="a3"/>
              <w:ind w:left="6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74B" w:rsidRPr="00ED1B04" w:rsidRDefault="002E374B" w:rsidP="00210DE4">
      <w:pPr>
        <w:jc w:val="right"/>
        <w:rPr>
          <w:rFonts w:ascii="Times New Roman" w:hAnsi="Times New Roman" w:cs="Times New Roman"/>
        </w:rPr>
      </w:pPr>
    </w:p>
    <w:p w:rsidR="0055600D" w:rsidRDefault="0055600D" w:rsidP="00ED1B04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rStyle w:val="a5"/>
          <w:color w:val="1F282C"/>
        </w:rPr>
      </w:pPr>
      <w:bookmarkStart w:id="0" w:name="_GoBack"/>
      <w:r>
        <w:rPr>
          <w:rStyle w:val="a5"/>
          <w:color w:val="1F282C"/>
        </w:rPr>
        <w:t xml:space="preserve">ОБРАЩЕНИЕ </w:t>
      </w:r>
    </w:p>
    <w:p w:rsidR="00ED1B04" w:rsidRPr="00ED1B04" w:rsidRDefault="0055600D" w:rsidP="00ED1B04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color w:val="1F282C"/>
          <w:sz w:val="20"/>
          <w:szCs w:val="20"/>
        </w:rPr>
      </w:pPr>
      <w:r>
        <w:rPr>
          <w:rStyle w:val="a5"/>
          <w:color w:val="1F282C"/>
        </w:rPr>
        <w:t>РОДИТЕЛЕЙ ПРОТИВ КАРТ ПРОХОД-ПИТАНИЕ</w:t>
      </w:r>
    </w:p>
    <w:bookmarkEnd w:id="0"/>
    <w:p w:rsidR="00ED1B04" w:rsidRPr="00D32C3F" w:rsidRDefault="00ED1B04" w:rsidP="00811AD2">
      <w:pPr>
        <w:pStyle w:val="a4"/>
        <w:shd w:val="clear" w:color="auto" w:fill="FFFFFF"/>
        <w:spacing w:before="0" w:beforeAutospacing="0" w:after="96" w:afterAutospacing="0" w:line="240" w:lineRule="atLeast"/>
        <w:ind w:left="-567" w:firstLine="567"/>
        <w:jc w:val="both"/>
        <w:rPr>
          <w:color w:val="1F282C"/>
        </w:rPr>
      </w:pPr>
      <w:r w:rsidRPr="00D32C3F">
        <w:rPr>
          <w:rStyle w:val="a5"/>
          <w:color w:val="1F282C"/>
        </w:rPr>
        <w:t>(в порядке ст.64 Семейного Кодекса РФ, Федерального Закона «Об образовании в РФ»</w:t>
      </w:r>
      <w:r w:rsidRPr="00D32C3F">
        <w:rPr>
          <w:rStyle w:val="apple-converted-space"/>
          <w:b/>
          <w:bCs/>
          <w:color w:val="1F282C"/>
        </w:rPr>
        <w:t> </w:t>
      </w:r>
      <w:r w:rsidRPr="00D32C3F">
        <w:rPr>
          <w:rStyle w:val="a5"/>
          <w:color w:val="1F282C"/>
          <w:u w:val="single"/>
        </w:rPr>
        <w:t xml:space="preserve">в </w:t>
      </w:r>
      <w:r w:rsidR="003F50DE" w:rsidRPr="00D32C3F">
        <w:rPr>
          <w:rStyle w:val="a5"/>
          <w:color w:val="1F282C"/>
          <w:u w:val="single"/>
        </w:rPr>
        <w:t xml:space="preserve">интересах </w:t>
      </w:r>
      <w:r w:rsidRPr="00D32C3F">
        <w:rPr>
          <w:rStyle w:val="a5"/>
          <w:color w:val="1F282C"/>
          <w:u w:val="single"/>
        </w:rPr>
        <w:t>несовершеннолетнего учащегося школы</w:t>
      </w:r>
      <w:r w:rsidRPr="00D32C3F">
        <w:rPr>
          <w:rStyle w:val="a5"/>
          <w:color w:val="1F282C"/>
        </w:rPr>
        <w:t xml:space="preserve">) о соблюдении законодательства РФ для получения бесплатного образования и об отказе от электронных карточек (для прохождения в школу, </w:t>
      </w:r>
      <w:r w:rsidR="0055600D" w:rsidRPr="00D32C3F">
        <w:rPr>
          <w:rStyle w:val="a5"/>
          <w:color w:val="1F282C"/>
        </w:rPr>
        <w:t>получения питания и т.д.);</w:t>
      </w:r>
    </w:p>
    <w:p w:rsidR="00ED1B04" w:rsidRPr="00D32C3F" w:rsidRDefault="00ED1B04" w:rsidP="00811AD2">
      <w:pPr>
        <w:pStyle w:val="a4"/>
        <w:shd w:val="clear" w:color="auto" w:fill="FFFFFF"/>
        <w:spacing w:before="0" w:beforeAutospacing="0" w:after="96" w:afterAutospacing="0" w:line="240" w:lineRule="atLeast"/>
        <w:ind w:left="-567" w:firstLine="567"/>
        <w:jc w:val="both"/>
        <w:rPr>
          <w:color w:val="1F282C"/>
        </w:rPr>
      </w:pPr>
      <w:r w:rsidRPr="00D32C3F">
        <w:rPr>
          <w:rStyle w:val="a5"/>
          <w:color w:val="1F282C"/>
        </w:rPr>
        <w:t>Ч.1 ст. 64 Семейного Кодекса РФ (Права и обязанности родителей по защите прав и интересов детей) говорит о том, что</w:t>
      </w:r>
      <w:r w:rsidRPr="00D32C3F">
        <w:rPr>
          <w:rStyle w:val="apple-converted-space"/>
          <w:b/>
          <w:bCs/>
          <w:color w:val="1F282C"/>
        </w:rPr>
        <w:t> </w:t>
      </w:r>
      <w:r w:rsidRPr="00D32C3F">
        <w:rPr>
          <w:rStyle w:val="a5"/>
          <w:color w:val="1F282C"/>
          <w:u w:val="single"/>
        </w:rPr>
        <w:t>«защита прав и интересов детей возлагается на их родителей.</w:t>
      </w:r>
      <w:r w:rsidRPr="00D32C3F">
        <w:rPr>
          <w:rStyle w:val="apple-converted-space"/>
          <w:b/>
          <w:bCs/>
          <w:color w:val="1F282C"/>
          <w:u w:val="single"/>
        </w:rPr>
        <w:t> </w:t>
      </w:r>
      <w:r w:rsidRPr="00D32C3F">
        <w:rPr>
          <w:rStyle w:val="a5"/>
          <w:color w:val="1F282C"/>
        </w:rPr>
        <w:t>Родители являются законными представителями своих детей и выступают в защиту их прав и интересов в отношении с любыми физическими и юридическими лицами. В том числе в судах, без специальных полномочий…». В соответствии с ч.</w:t>
      </w:r>
      <w:r w:rsidR="006F14C8" w:rsidRPr="00D32C3F">
        <w:rPr>
          <w:rStyle w:val="a5"/>
          <w:color w:val="1F282C"/>
        </w:rPr>
        <w:t xml:space="preserve"> </w:t>
      </w:r>
      <w:r w:rsidRPr="00D32C3F">
        <w:rPr>
          <w:rStyle w:val="a5"/>
          <w:color w:val="1F282C"/>
        </w:rPr>
        <w:t>2 ст. 64 Семейного Кодекса РФ (осуществление родительских прав) все вопросы, касающиеся воспитания и образования детей, решаются родителями по их взаимному согласию исходя из интересов детей…»</w:t>
      </w:r>
    </w:p>
    <w:p w:rsidR="00655D78" w:rsidRPr="00D32C3F" w:rsidRDefault="00ED1B04" w:rsidP="00811AD2">
      <w:pPr>
        <w:spacing w:line="240" w:lineRule="auto"/>
        <w:ind w:left="-567" w:firstLine="567"/>
        <w:jc w:val="center"/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Уважаем</w:t>
      </w:r>
      <w:r w:rsidR="004C5A0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ый/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ая</w:t>
      </w:r>
      <w:r w:rsidR="004C5A0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______</w:t>
      </w:r>
      <w:r w:rsidR="0055600D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_________</w:t>
      </w:r>
      <w:r w:rsidR="00655D78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!</w:t>
      </w:r>
    </w:p>
    <w:p w:rsidR="003A3FEC" w:rsidRPr="00D32C3F" w:rsidRDefault="00655D78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ab/>
      </w:r>
      <w:r w:rsidR="0055600D" w:rsidRPr="00D32C3F">
        <w:rPr>
          <w:rFonts w:ascii="Times New Roman" w:hAnsi="Times New Roman" w:cs="Times New Roman"/>
          <w:sz w:val="24"/>
          <w:szCs w:val="24"/>
        </w:rPr>
        <w:t>Мы</w:t>
      </w:r>
      <w:r w:rsidR="008C0D7D" w:rsidRPr="00D32C3F">
        <w:rPr>
          <w:rFonts w:ascii="Times New Roman" w:hAnsi="Times New Roman" w:cs="Times New Roman"/>
          <w:sz w:val="24"/>
          <w:szCs w:val="24"/>
        </w:rPr>
        <w:t xml:space="preserve">, </w:t>
      </w:r>
      <w:r w:rsidR="0055600D" w:rsidRPr="00D32C3F">
        <w:rPr>
          <w:rFonts w:ascii="Times New Roman" w:hAnsi="Times New Roman" w:cs="Times New Roman"/>
          <w:sz w:val="24"/>
          <w:szCs w:val="24"/>
        </w:rPr>
        <w:t>родители учащихся ярославских школ</w:t>
      </w:r>
      <w:r w:rsidR="008C0D7D" w:rsidRPr="00D32C3F">
        <w:rPr>
          <w:rFonts w:ascii="Times New Roman" w:hAnsi="Times New Roman" w:cs="Times New Roman"/>
          <w:sz w:val="24"/>
          <w:szCs w:val="24"/>
        </w:rPr>
        <w:t>, на основании ст. 64 п</w:t>
      </w:r>
      <w:r w:rsidR="005E2550">
        <w:rPr>
          <w:rFonts w:ascii="Times New Roman" w:hAnsi="Times New Roman" w:cs="Times New Roman"/>
          <w:sz w:val="24"/>
          <w:szCs w:val="24"/>
        </w:rPr>
        <w:t>. 1 Семейного кодекса РФ являемся</w:t>
      </w:r>
      <w:r w:rsidR="008C0D7D" w:rsidRPr="00D32C3F">
        <w:rPr>
          <w:rFonts w:ascii="Times New Roman" w:hAnsi="Times New Roman" w:cs="Times New Roman"/>
          <w:sz w:val="24"/>
          <w:szCs w:val="24"/>
        </w:rPr>
        <w:t xml:space="preserve"> законным</w:t>
      </w:r>
      <w:r w:rsidR="005E2550">
        <w:rPr>
          <w:rFonts w:ascii="Times New Roman" w:hAnsi="Times New Roman" w:cs="Times New Roman"/>
          <w:sz w:val="24"/>
          <w:szCs w:val="24"/>
        </w:rPr>
        <w:t>и</w:t>
      </w:r>
      <w:r w:rsidR="008C0D7D" w:rsidRPr="00D32C3F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5E2550">
        <w:rPr>
          <w:rFonts w:ascii="Times New Roman" w:hAnsi="Times New Roman" w:cs="Times New Roman"/>
          <w:sz w:val="24"/>
          <w:szCs w:val="24"/>
        </w:rPr>
        <w:t>вителями</w:t>
      </w:r>
      <w:r w:rsidR="0055600D" w:rsidRPr="00D32C3F">
        <w:rPr>
          <w:rFonts w:ascii="Times New Roman" w:hAnsi="Times New Roman" w:cs="Times New Roman"/>
          <w:sz w:val="24"/>
          <w:szCs w:val="24"/>
        </w:rPr>
        <w:t xml:space="preserve"> несовершеннолетних/малолетних своих детей, имеем полное право на традиционную форму предоставления государственных и муниципальных услуг, согласно</w:t>
      </w:r>
      <w:r w:rsidR="005E2550">
        <w:rPr>
          <w:rFonts w:ascii="Times New Roman" w:hAnsi="Times New Roman" w:cs="Times New Roman"/>
          <w:sz w:val="24"/>
          <w:szCs w:val="24"/>
        </w:rPr>
        <w:t xml:space="preserve"> </w:t>
      </w:r>
      <w:r w:rsidR="005E2550">
        <w:rPr>
          <w:rFonts w:ascii="Times New Roman" w:hAnsi="Times New Roman" w:cs="Times New Roman"/>
          <w:b/>
          <w:bCs/>
          <w:sz w:val="24"/>
          <w:szCs w:val="24"/>
        </w:rPr>
        <w:t>Федеральному</w:t>
      </w:r>
      <w:r w:rsidR="005E2550" w:rsidRPr="005E2550">
        <w:rPr>
          <w:rFonts w:ascii="Times New Roman" w:hAnsi="Times New Roman" w:cs="Times New Roman"/>
          <w:sz w:val="24"/>
          <w:szCs w:val="24"/>
        </w:rPr>
        <w:t> </w:t>
      </w:r>
      <w:r w:rsidR="005E2550" w:rsidRPr="005E2550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="005E255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E2550" w:rsidRPr="005E2550">
        <w:rPr>
          <w:rFonts w:ascii="Times New Roman" w:hAnsi="Times New Roman" w:cs="Times New Roman"/>
          <w:sz w:val="24"/>
          <w:szCs w:val="24"/>
        </w:rPr>
        <w:t> от 27.07.2010 N </w:t>
      </w:r>
      <w:r w:rsidR="005E2550" w:rsidRPr="005E2550">
        <w:rPr>
          <w:rFonts w:ascii="Times New Roman" w:hAnsi="Times New Roman" w:cs="Times New Roman"/>
          <w:b/>
          <w:bCs/>
          <w:sz w:val="24"/>
          <w:szCs w:val="24"/>
        </w:rPr>
        <w:t>210</w:t>
      </w:r>
      <w:r w:rsidR="005E2550" w:rsidRPr="005E2550">
        <w:rPr>
          <w:rFonts w:ascii="Times New Roman" w:hAnsi="Times New Roman" w:cs="Times New Roman"/>
          <w:sz w:val="24"/>
          <w:szCs w:val="24"/>
        </w:rPr>
        <w:t>-</w:t>
      </w:r>
      <w:r w:rsidR="005E2550" w:rsidRPr="005E2550">
        <w:rPr>
          <w:rFonts w:ascii="Times New Roman" w:hAnsi="Times New Roman" w:cs="Times New Roman"/>
          <w:b/>
          <w:bCs/>
          <w:sz w:val="24"/>
          <w:szCs w:val="24"/>
        </w:rPr>
        <w:t>ФЗ</w:t>
      </w:r>
      <w:r w:rsidR="005E2550" w:rsidRPr="005E2550">
        <w:rPr>
          <w:rFonts w:ascii="Times New Roman" w:hAnsi="Times New Roman" w:cs="Times New Roman"/>
          <w:sz w:val="24"/>
          <w:szCs w:val="24"/>
        </w:rPr>
        <w:t> (ред. от 29.07.2018) "Об организации предоставления государственных и муниципальных услуг"</w:t>
      </w:r>
      <w:r w:rsidR="008C0D7D" w:rsidRPr="00D32C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A3FEC" w:rsidRPr="00D32C3F" w:rsidRDefault="003A3FEC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На основании ч. 1-2 ст. 9 Федерального закона РФ 152-ФЗ «О персональных данных» от 27.07.2006 г.,</w:t>
      </w:r>
      <w:r w:rsidR="00D32C3F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мы не даем согласие на обработку персональных данных (или отзываем согласие, данное ранее) на своих детей</w:t>
      </w:r>
      <w:r w:rsidR="00B0414A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,</w:t>
      </w:r>
      <w:r w:rsidR="002F0547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а также всех</w:t>
      </w:r>
      <w:r w:rsidR="00B0414A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членов моей семьи, </w:t>
      </w:r>
      <w:r w:rsidR="00D32C3F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которое необходимо </w:t>
      </w:r>
      <w:r w:rsidR="008C0D7D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при подписании</w:t>
      </w:r>
      <w:r w:rsidR="00B0414A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</w:t>
      </w:r>
      <w:r w:rsidR="008C0D7D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з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аявлени</w:t>
      </w:r>
      <w:r w:rsidR="008C0D7D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я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</w:t>
      </w:r>
      <w:r w:rsidR="006435A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«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на подключение усл</w:t>
      </w:r>
      <w:r w:rsidR="008C0D7D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уги информирования о проходе/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питани</w:t>
      </w:r>
      <w:r w:rsidR="00B0414A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и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</w:t>
      </w:r>
      <w:r w:rsidR="006435A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ребенка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в образовательной организации</w:t>
      </w:r>
      <w:r w:rsidR="0032225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»</w:t>
      </w:r>
      <w:r w:rsidR="008C0D7D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и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выдачи электронной карты (далее по тексту </w:t>
      </w:r>
      <w:r w:rsidR="00B0414A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–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карта</w:t>
      </w:r>
      <w:r w:rsidR="00B0414A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)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.</w:t>
      </w:r>
    </w:p>
    <w:p w:rsidR="00D03EFE" w:rsidRPr="00D32C3F" w:rsidRDefault="0032225E" w:rsidP="00811AD2">
      <w:pPr>
        <w:spacing w:line="240" w:lineRule="auto"/>
        <w:ind w:left="-567" w:firstLine="567"/>
        <w:jc w:val="both"/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u w:val="single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ab/>
      </w:r>
      <w:r w:rsidR="00D03EFE"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u w:val="single"/>
          <w:lang w:eastAsia="ru-RU"/>
        </w:rPr>
        <w:t>В связи с введением данных карт, хотелось пояснить следующее:</w:t>
      </w:r>
    </w:p>
    <w:p w:rsidR="00D03EFE" w:rsidRPr="00D32C3F" w:rsidRDefault="00D03EFE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Использование электронных карт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, согласие на ведение электронного дневника, согласие на обработку персональных данных - </w:t>
      </w:r>
      <w:r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является добровольным волеизъявлением </w:t>
      </w: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каждого человека, навязывать услуги по использованию карт, никто не в праве.</w:t>
      </w:r>
    </w:p>
    <w:p w:rsidR="00DD67F8" w:rsidRPr="00D32C3F" w:rsidRDefault="009B1AE2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Электрон</w:t>
      </w:r>
      <w:r w:rsidR="00D03EFE"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ная карта</w:t>
      </w:r>
      <w:r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(проход-питание)</w:t>
      </w:r>
      <w:r w:rsidR="00D03EF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</w:t>
      </w:r>
      <w:r w:rsidR="00D03EFE"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— это дополнительная услуга,</w:t>
      </w:r>
      <w:r w:rsidR="00D03EF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</w:t>
      </w:r>
      <w:r w:rsidR="00D03EFE"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ее приобретение</w:t>
      </w:r>
      <w:r w:rsidR="00D03EF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и использование регулируются договором с оператором данной карты. Заключение договора оказания информационных услуг (</w:t>
      </w:r>
      <w:r w:rsidR="00D03EFE" w:rsidRPr="00D32C3F">
        <w:rPr>
          <w:rStyle w:val="a5"/>
          <w:rFonts w:ascii="Times New Roman" w:eastAsia="Times New Roman" w:hAnsi="Times New Roman" w:cs="Times New Roman"/>
          <w:b w:val="0"/>
          <w:i/>
          <w:color w:val="1F282C"/>
          <w:sz w:val="24"/>
          <w:szCs w:val="24"/>
          <w:lang w:eastAsia="ru-RU"/>
        </w:rPr>
        <w:t>а как правило именно такой договор предлагают заключить большинство операторов школьных карт</w:t>
      </w:r>
      <w:r w:rsidR="00D03EF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), </w:t>
      </w:r>
      <w:r w:rsidR="00D03EFE" w:rsidRPr="00D32C3F">
        <w:rPr>
          <w:rStyle w:val="a5"/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осуществляться только на добровольной основе</w:t>
      </w:r>
      <w:r w:rsidR="00D03EFE"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 в силу части 1 статьи 421 Гражданского кодекса РФ.</w:t>
      </w:r>
      <w:r w:rsidR="00DD67F8" w:rsidRPr="00D32C3F">
        <w:rPr>
          <w:rStyle w:val="a5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ru-RU"/>
        </w:rPr>
        <w:t xml:space="preserve"> </w:t>
      </w:r>
    </w:p>
    <w:p w:rsidR="00D32C3F" w:rsidRPr="00D32C3F" w:rsidRDefault="00DD67F8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  <w:t>Отдельно хотелось бы отметить, что в случае запрета администрацией школы на приобретение обедов за наличный расчет в столовой и буфете, будет являться противоречием закону. В соответствии со ст. 140 ГК РФ рубль является законным платежным средством, обязательным к приему на всей территории Российской Федерации. Платежи на территории Российской Федерации осуществляются путем наличных и безналичных расчетов.</w:t>
      </w:r>
      <w:r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D03EFE" w:rsidRPr="00D32C3F" w:rsidRDefault="00D03EFE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 xml:space="preserve">Навязывание услуги по получению карты, которая в том числе дает право прохода на территорию учебного заведения, является прямым нарушением закрепленного в части 2 ст. 43 Конституции РФ права каждого на общедоступное и бесплатное основное общее образование. </w:t>
      </w:r>
      <w:r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И это право не ставится под условием наличия или отсутствием у ребенка электронной карты. В соответствии со ст. 24 Конституции </w:t>
      </w:r>
      <w:r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РФ «Сбор, хранение, использование и распространение</w:t>
      </w:r>
      <w:r w:rsidR="006435AE"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информации о частной жизни лица без его согласия не допускается…»; Ст.28 Конституции РФ говорит о том, что «Каждому гарантируется свобода совести, свобода вероисповедания…».</w:t>
      </w:r>
    </w:p>
    <w:p w:rsidR="00D03EFE" w:rsidRPr="00D32C3F" w:rsidRDefault="00D03EFE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Очень подробно регламентируют права детей и взрослых такие ст. Конституции РФ как: 2, 3, 7, 15, 17, 18, 29, 32, 33, 39, 41.</w:t>
      </w:r>
    </w:p>
    <w:p w:rsidR="00D03EFE" w:rsidRPr="00D32C3F" w:rsidRDefault="00D03EFE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color w:val="1F282C"/>
          <w:sz w:val="24"/>
          <w:szCs w:val="24"/>
          <w:lang w:eastAsia="ru-RU"/>
        </w:rPr>
        <w:t>Федеральный закон РФ от 29 декабря 2012 г. №273-ФЗ «Об Образовании в РФ» ч. 1 ст. 3 говорит о том, что государственная политика и правовое регулирование отношений в сфере образования основывается на принципах: обеспечение права каждого человека на образование, недопустимость дискриминации в сфере образования; приоритета прав и свобод человека…».  В соответствии с ч. 4 ст. 4 данного закона «основными задачами правового регулирования в сфере образования являются обеспечение и защита конституционного прав граждан РФ на образование».</w:t>
      </w:r>
    </w:p>
    <w:p w:rsidR="00D03EFE" w:rsidRPr="00D32C3F" w:rsidRDefault="00D03EFE" w:rsidP="00811AD2">
      <w:pPr>
        <w:pStyle w:val="a3"/>
        <w:ind w:left="-567" w:firstLine="567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Послании Федеральному Собранию РФ от 12 декабря 2013 г. Президента РФ В.В. Путина сказано: </w:t>
      </w:r>
      <w:r w:rsidRPr="00D32C3F"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  <w:t>«Конституция соединила два базовых приоритета - высочайший статус прав, свобод граждан и сильное государство, - подчеркнув их взаимную обязанность - уважать и защищать друг друга. Убежден, конституционный каркас должен быть стабильным, и прежде всего это касается второй главы Конституции, которая определяет права и свободы человека и гражданина. Эти положения Основного закона незыблемы»</w:t>
      </w:r>
      <w:r w:rsidRPr="00D32C3F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E10B1F" w:rsidRPr="00D32C3F" w:rsidRDefault="00E10B1F" w:rsidP="00811AD2">
      <w:pPr>
        <w:pStyle w:val="a3"/>
        <w:ind w:left="-567"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На основании изложенного, в соответствии со ст.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64 Семейного Кодекса РФ, ст.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ст. 12, 15, 150, 151 Гражданского кодекса РФ, ст.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ст. ст. 24,28,29,38,39,43 Конституции РФ,</w:t>
      </w:r>
      <w:r w:rsidR="00D32C3F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мы как законные представители</w:t>
      </w:r>
      <w:r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сво</w:t>
      </w:r>
      <w:r w:rsidR="00D32C3F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>еих</w:t>
      </w:r>
      <w:r w:rsidR="0032225E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несовершеннолетн</w:t>
      </w:r>
      <w:r w:rsidR="00D32C3F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>их</w:t>
      </w:r>
      <w:r w:rsidR="0032225E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C3F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>детей</w:t>
      </w:r>
      <w:r w:rsidR="002A7484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>,</w:t>
      </w:r>
      <w:r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25E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в дальнейшем </w:t>
      </w:r>
      <w:r w:rsidR="00D32C3F"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>не даем</w:t>
      </w:r>
      <w:r w:rsidRPr="00D32C3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согласие 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получение и выдачу </w:t>
      </w:r>
      <w:r w:rsidR="00D32C3F" w:rsidRPr="00D32C3F">
        <w:rPr>
          <w:rStyle w:val="a5"/>
          <w:rFonts w:ascii="Times New Roman" w:hAnsi="Times New Roman" w:cs="Times New Roman"/>
          <w:sz w:val="24"/>
          <w:szCs w:val="24"/>
        </w:rPr>
        <w:t>им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электронных карт для получения питания и прохождения в </w:t>
      </w:r>
      <w:r w:rsidRPr="00D32C3F">
        <w:rPr>
          <w:rFonts w:ascii="Times New Roman" w:hAnsi="Times New Roman" w:cs="Times New Roman"/>
          <w:i/>
          <w:sz w:val="24"/>
          <w:szCs w:val="24"/>
        </w:rPr>
        <w:t>школу</w:t>
      </w:r>
      <w:r w:rsidR="001A2E44" w:rsidRPr="00D32C3F">
        <w:rPr>
          <w:rFonts w:ascii="Times New Roman" w:hAnsi="Times New Roman" w:cs="Times New Roman"/>
          <w:i/>
          <w:sz w:val="24"/>
          <w:szCs w:val="24"/>
        </w:rPr>
        <w:t>/детский сад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и т.д.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, «паспорт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здоровья», УЭК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, занесение данных в электронный дневник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др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угих</w:t>
      </w:r>
      <w:r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электронных носителей</w:t>
      </w:r>
      <w:r w:rsidR="00804E70" w:rsidRPr="00D32C3F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804E70" w:rsidRDefault="00D32C3F" w:rsidP="00811AD2">
      <w:pPr>
        <w:pStyle w:val="a4"/>
        <w:shd w:val="clear" w:color="auto" w:fill="FFFFFF"/>
        <w:spacing w:before="0" w:beforeAutospacing="0" w:after="96" w:afterAutospacing="0" w:line="240" w:lineRule="atLeast"/>
        <w:ind w:left="-567" w:firstLine="567"/>
        <w:jc w:val="both"/>
        <w:rPr>
          <w:rStyle w:val="a5"/>
          <w:b w:val="0"/>
        </w:rPr>
      </w:pPr>
      <w:r w:rsidRPr="00D32C3F">
        <w:rPr>
          <w:rStyle w:val="a5"/>
          <w:i/>
          <w:u w:val="single"/>
        </w:rPr>
        <w:t>Просим</w:t>
      </w:r>
      <w:r w:rsidR="006D37A2">
        <w:rPr>
          <w:rStyle w:val="a5"/>
          <w:i/>
          <w:u w:val="single"/>
        </w:rPr>
        <w:t xml:space="preserve"> о</w:t>
      </w:r>
      <w:r w:rsidR="00E10B1F" w:rsidRPr="00D32C3F">
        <w:rPr>
          <w:rStyle w:val="a5"/>
          <w:u w:val="single"/>
        </w:rPr>
        <w:t>беспечить реализацию прав и законных интересов</w:t>
      </w:r>
      <w:r w:rsidR="006D37A2">
        <w:rPr>
          <w:rStyle w:val="a5"/>
          <w:b w:val="0"/>
        </w:rPr>
        <w:t> наших детей</w:t>
      </w:r>
      <w:r w:rsidR="00E10B1F" w:rsidRPr="00D32C3F">
        <w:rPr>
          <w:rStyle w:val="a5"/>
          <w:b w:val="0"/>
        </w:rPr>
        <w:t xml:space="preserve"> на получение бесплатного образования на основании традиционного способа учета человека - по фамилии, имени и отчеству </w:t>
      </w:r>
      <w:r w:rsidR="00E10B1F" w:rsidRPr="00D32C3F">
        <w:rPr>
          <w:rStyle w:val="a5"/>
          <w:u w:val="single"/>
        </w:rPr>
        <w:t>на документах бумажного образца</w:t>
      </w:r>
      <w:r w:rsidR="00E10B1F" w:rsidRPr="00D32C3F">
        <w:rPr>
          <w:rStyle w:val="a5"/>
          <w:b w:val="0"/>
        </w:rPr>
        <w:t xml:space="preserve"> (</w:t>
      </w:r>
      <w:r w:rsidR="002A7484" w:rsidRPr="00D32C3F">
        <w:rPr>
          <w:rStyle w:val="a5"/>
          <w:b w:val="0"/>
        </w:rPr>
        <w:t>Свидетельства о рождении, п</w:t>
      </w:r>
      <w:r w:rsidR="00804E70" w:rsidRPr="00D32C3F">
        <w:rPr>
          <w:rStyle w:val="a5"/>
          <w:b w:val="0"/>
        </w:rPr>
        <w:t xml:space="preserve">аспорта </w:t>
      </w:r>
      <w:r w:rsidR="00E10B1F" w:rsidRPr="00D32C3F">
        <w:rPr>
          <w:rStyle w:val="a5"/>
          <w:b w:val="0"/>
        </w:rPr>
        <w:t>и др. традиционных документов), без использования перечисленных выше электронных карт, в том числе биометрии, (отпечатков пальцев, снимков роговиц глаз и т.п.)</w:t>
      </w:r>
      <w:r w:rsidR="006D37A2">
        <w:rPr>
          <w:rStyle w:val="a5"/>
          <w:b w:val="0"/>
        </w:rPr>
        <w:t xml:space="preserve"> и о</w:t>
      </w:r>
      <w:r w:rsidR="00493F00" w:rsidRPr="00D32C3F">
        <w:rPr>
          <w:rStyle w:val="a5"/>
          <w:b w:val="0"/>
        </w:rPr>
        <w:t>беспечить исполнение требований ст. 39 Конституции РФ и Закона РФ от 10 июля 1992г. №3266-1 «Об Образовании» (обучение, принятие экзамена учащегося, перевода в следующий класс, выдачи свидетельства (аттестата) об образовании и др.). Не допускать и</w:t>
      </w:r>
      <w:r w:rsidR="006D37A2">
        <w:rPr>
          <w:rStyle w:val="a5"/>
          <w:b w:val="0"/>
        </w:rPr>
        <w:t>сключения из школы наших детей</w:t>
      </w:r>
      <w:r w:rsidR="00493F00" w:rsidRPr="00D32C3F">
        <w:rPr>
          <w:rStyle w:val="a5"/>
          <w:b w:val="0"/>
        </w:rPr>
        <w:t xml:space="preserve"> по причине отсутствия у него перечисленных выше электронных карт.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96"/>
        <w:gridCol w:w="2521"/>
        <w:gridCol w:w="2528"/>
      </w:tblGrid>
      <w:tr w:rsidR="006D37A2" w:rsidRPr="00A7225A" w:rsidTr="006D37A2">
        <w:trPr>
          <w:trHeight w:val="70"/>
        </w:trPr>
        <w:tc>
          <w:tcPr>
            <w:tcW w:w="2452" w:type="dxa"/>
            <w:shd w:val="clear" w:color="auto" w:fill="auto"/>
          </w:tcPr>
          <w:p w:rsidR="006D37A2" w:rsidRPr="00A7225A" w:rsidRDefault="006D37A2" w:rsidP="003C5DBE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 w:rsidRPr="00A7225A">
              <w:rPr>
                <w:rStyle w:val="a5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496" w:type="dxa"/>
            <w:shd w:val="clear" w:color="auto" w:fill="auto"/>
          </w:tcPr>
          <w:p w:rsidR="006D37A2" w:rsidRPr="00A7225A" w:rsidRDefault="006D37A2" w:rsidP="003C5DBE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>
              <w:rPr>
                <w:rStyle w:val="a5"/>
                <w:color w:val="000000"/>
                <w:shd w:val="clear" w:color="auto" w:fill="FFFFFF"/>
              </w:rPr>
              <w:t>ШКОЛА</w:t>
            </w:r>
          </w:p>
        </w:tc>
        <w:tc>
          <w:tcPr>
            <w:tcW w:w="2521" w:type="dxa"/>
            <w:shd w:val="clear" w:color="auto" w:fill="auto"/>
          </w:tcPr>
          <w:p w:rsidR="006D37A2" w:rsidRPr="00A7225A" w:rsidRDefault="006D37A2" w:rsidP="003C5DBE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 w:rsidRPr="00A7225A">
              <w:rPr>
                <w:rStyle w:val="a5"/>
                <w:color w:val="000000"/>
                <w:shd w:val="clear" w:color="auto" w:fill="FFFFFF"/>
              </w:rPr>
              <w:t>ТЕЛЕФОН</w:t>
            </w:r>
          </w:p>
        </w:tc>
        <w:tc>
          <w:tcPr>
            <w:tcW w:w="2528" w:type="dxa"/>
            <w:shd w:val="clear" w:color="auto" w:fill="auto"/>
          </w:tcPr>
          <w:p w:rsidR="006D37A2" w:rsidRPr="00A7225A" w:rsidRDefault="006D37A2" w:rsidP="003C5DBE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 w:rsidRPr="00A7225A">
              <w:rPr>
                <w:rStyle w:val="a5"/>
                <w:color w:val="000000"/>
                <w:shd w:val="clear" w:color="auto" w:fill="FFFFFF"/>
              </w:rPr>
              <w:t>ПОДПИСЬ</w:t>
            </w: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D37A2" w:rsidRPr="002F3284" w:rsidTr="006D37A2">
        <w:tc>
          <w:tcPr>
            <w:tcW w:w="2452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6D37A2" w:rsidRPr="002F3284" w:rsidRDefault="006D37A2" w:rsidP="003C5DBE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6D37A2" w:rsidRDefault="006D37A2" w:rsidP="006D37A2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rStyle w:val="a5"/>
          <w:b w:val="0"/>
        </w:rPr>
      </w:pPr>
    </w:p>
    <w:tbl>
      <w:tblPr>
        <w:tblpPr w:leftFromText="180" w:rightFromText="180" w:vertAnchor="page" w:horzAnchor="margin" w:tblpY="3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96"/>
        <w:gridCol w:w="2521"/>
        <w:gridCol w:w="2528"/>
      </w:tblGrid>
      <w:tr w:rsidR="00187B63" w:rsidRPr="002F3284" w:rsidTr="00187B63">
        <w:trPr>
          <w:trHeight w:val="70"/>
        </w:trPr>
        <w:tc>
          <w:tcPr>
            <w:tcW w:w="2452" w:type="dxa"/>
            <w:shd w:val="clear" w:color="auto" w:fill="auto"/>
          </w:tcPr>
          <w:p w:rsidR="00187B63" w:rsidRPr="00A7225A" w:rsidRDefault="00187B63" w:rsidP="00187B63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 w:rsidRPr="00A7225A">
              <w:rPr>
                <w:rStyle w:val="a5"/>
                <w:color w:val="000000"/>
                <w:shd w:val="clear" w:color="auto" w:fill="FFFFFF"/>
              </w:rPr>
              <w:lastRenderedPageBreak/>
              <w:t>ФИО</w:t>
            </w:r>
          </w:p>
        </w:tc>
        <w:tc>
          <w:tcPr>
            <w:tcW w:w="2496" w:type="dxa"/>
            <w:shd w:val="clear" w:color="auto" w:fill="auto"/>
          </w:tcPr>
          <w:p w:rsidR="00187B63" w:rsidRPr="00A7225A" w:rsidRDefault="00187B63" w:rsidP="00187B63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>
              <w:rPr>
                <w:rStyle w:val="a5"/>
                <w:color w:val="000000"/>
                <w:shd w:val="clear" w:color="auto" w:fill="FFFFFF"/>
              </w:rPr>
              <w:t>ШКОЛА</w:t>
            </w:r>
          </w:p>
        </w:tc>
        <w:tc>
          <w:tcPr>
            <w:tcW w:w="2521" w:type="dxa"/>
            <w:shd w:val="clear" w:color="auto" w:fill="auto"/>
          </w:tcPr>
          <w:p w:rsidR="00187B63" w:rsidRPr="00A7225A" w:rsidRDefault="00187B63" w:rsidP="00187B63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 w:rsidRPr="00A7225A">
              <w:rPr>
                <w:rStyle w:val="a5"/>
                <w:color w:val="000000"/>
                <w:shd w:val="clear" w:color="auto" w:fill="FFFFFF"/>
              </w:rPr>
              <w:t>ТЕЛЕФОН</w:t>
            </w:r>
          </w:p>
        </w:tc>
        <w:tc>
          <w:tcPr>
            <w:tcW w:w="2528" w:type="dxa"/>
            <w:shd w:val="clear" w:color="auto" w:fill="auto"/>
          </w:tcPr>
          <w:p w:rsidR="00187B63" w:rsidRPr="00A7225A" w:rsidRDefault="00187B63" w:rsidP="00187B63">
            <w:pPr>
              <w:pStyle w:val="af3"/>
              <w:spacing w:after="0"/>
              <w:rPr>
                <w:rStyle w:val="a5"/>
                <w:color w:val="000000"/>
                <w:shd w:val="clear" w:color="auto" w:fill="FFFFFF"/>
              </w:rPr>
            </w:pPr>
            <w:r w:rsidRPr="00A7225A">
              <w:rPr>
                <w:rStyle w:val="a5"/>
                <w:color w:val="000000"/>
                <w:shd w:val="clear" w:color="auto" w:fill="FFFFFF"/>
              </w:rPr>
              <w:t>ПОДПИСЬ</w:t>
            </w: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187B63" w:rsidRPr="002F3284" w:rsidTr="00187B63">
        <w:tc>
          <w:tcPr>
            <w:tcW w:w="2452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496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1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528" w:type="dxa"/>
            <w:shd w:val="clear" w:color="auto" w:fill="auto"/>
          </w:tcPr>
          <w:p w:rsidR="00187B63" w:rsidRPr="002F3284" w:rsidRDefault="00187B63" w:rsidP="00187B63">
            <w:pPr>
              <w:pStyle w:val="af3"/>
              <w:spacing w:after="0"/>
              <w:rPr>
                <w:rStyle w:val="a5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6D37A2" w:rsidRPr="00187B63" w:rsidRDefault="006D37A2" w:rsidP="006D37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63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Просим о</w:t>
      </w:r>
      <w:r w:rsidRPr="00187B63">
        <w:rPr>
          <w:rStyle w:val="a5"/>
          <w:rFonts w:ascii="Times New Roman" w:hAnsi="Times New Roman" w:cs="Times New Roman"/>
          <w:sz w:val="24"/>
          <w:szCs w:val="24"/>
          <w:u w:val="single"/>
        </w:rPr>
        <w:t>беспечить реализацию прав и законных интересов</w:t>
      </w:r>
      <w:r w:rsidRPr="00187B6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 наших детей на получение бесплатного образования на основании традиционного способа учета человека - по фамилии, имени и отчеству </w:t>
      </w:r>
      <w:r w:rsidRPr="00187B63">
        <w:rPr>
          <w:rStyle w:val="a5"/>
          <w:rFonts w:ascii="Times New Roman" w:hAnsi="Times New Roman" w:cs="Times New Roman"/>
          <w:sz w:val="24"/>
          <w:szCs w:val="24"/>
          <w:u w:val="single"/>
        </w:rPr>
        <w:t>на документах бумажного образца</w:t>
      </w:r>
      <w:r w:rsidRPr="00187B6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(Свидетельства о рождении, паспорта и др. традиционных документов), без использования перечисленных выше электронных карт, в том числе биометрии, (отпечатков пальцев, снимков роговиц глаз и т.п.) и обеспечить исполнение требований ст. 39 Конституции РФ и Закона РФ от 10 июля 1992г. №3266-1 «Об Образовании» (обучение, принятие экзамена учащегося, перевода в следующий класс, выдачи свидетельства (аттестата) об образовании и др.). Не допускать исключения из школы наших детей по причине отсутствия у него перечисленных выше электронных карт</w:t>
      </w:r>
      <w:r w:rsidR="00187B63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sectPr w:rsidR="006D37A2" w:rsidRPr="00187B63" w:rsidSect="005E2550">
      <w:pgSz w:w="11906" w:h="16838"/>
      <w:pgMar w:top="284" w:right="707" w:bottom="426" w:left="993" w:header="28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CF" w:rsidRDefault="00A349CF" w:rsidP="00F43042">
      <w:pPr>
        <w:spacing w:after="0" w:line="240" w:lineRule="auto"/>
      </w:pPr>
      <w:r>
        <w:separator/>
      </w:r>
    </w:p>
  </w:endnote>
  <w:endnote w:type="continuationSeparator" w:id="0">
    <w:p w:rsidR="00A349CF" w:rsidRDefault="00A349CF" w:rsidP="00F4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CF" w:rsidRDefault="00A349CF" w:rsidP="00F43042">
      <w:pPr>
        <w:spacing w:after="0" w:line="240" w:lineRule="auto"/>
      </w:pPr>
      <w:r>
        <w:separator/>
      </w:r>
    </w:p>
  </w:footnote>
  <w:footnote w:type="continuationSeparator" w:id="0">
    <w:p w:rsidR="00A349CF" w:rsidRDefault="00A349CF" w:rsidP="00F4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4B3"/>
    <w:multiLevelType w:val="hybridMultilevel"/>
    <w:tmpl w:val="4FB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C9C"/>
    <w:multiLevelType w:val="hybridMultilevel"/>
    <w:tmpl w:val="F52C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1E0"/>
    <w:multiLevelType w:val="hybridMultilevel"/>
    <w:tmpl w:val="55B8FC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864DB4"/>
    <w:multiLevelType w:val="hybridMultilevel"/>
    <w:tmpl w:val="A87E6B7A"/>
    <w:lvl w:ilvl="0" w:tplc="6E3A4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E4"/>
    <w:rsid w:val="00013AFE"/>
    <w:rsid w:val="000441B6"/>
    <w:rsid w:val="000814CE"/>
    <w:rsid w:val="000A5A56"/>
    <w:rsid w:val="000B1813"/>
    <w:rsid w:val="000C17CF"/>
    <w:rsid w:val="001564C7"/>
    <w:rsid w:val="00173031"/>
    <w:rsid w:val="00187B63"/>
    <w:rsid w:val="001A2E44"/>
    <w:rsid w:val="001B79F1"/>
    <w:rsid w:val="00210DE4"/>
    <w:rsid w:val="0025158F"/>
    <w:rsid w:val="0028159A"/>
    <w:rsid w:val="002A7484"/>
    <w:rsid w:val="002E374B"/>
    <w:rsid w:val="002F0547"/>
    <w:rsid w:val="002F338E"/>
    <w:rsid w:val="00313EB6"/>
    <w:rsid w:val="0032225E"/>
    <w:rsid w:val="00362114"/>
    <w:rsid w:val="00386638"/>
    <w:rsid w:val="003A3FEC"/>
    <w:rsid w:val="003C045A"/>
    <w:rsid w:val="003E2846"/>
    <w:rsid w:val="003F50DE"/>
    <w:rsid w:val="0042727C"/>
    <w:rsid w:val="00435276"/>
    <w:rsid w:val="00463DFA"/>
    <w:rsid w:val="00493F00"/>
    <w:rsid w:val="004C5A0E"/>
    <w:rsid w:val="005223D6"/>
    <w:rsid w:val="0055600D"/>
    <w:rsid w:val="00561E5F"/>
    <w:rsid w:val="005669FC"/>
    <w:rsid w:val="005E2550"/>
    <w:rsid w:val="00635984"/>
    <w:rsid w:val="006435AE"/>
    <w:rsid w:val="00655D78"/>
    <w:rsid w:val="006D37A2"/>
    <w:rsid w:val="006F14C8"/>
    <w:rsid w:val="007263E0"/>
    <w:rsid w:val="007459E7"/>
    <w:rsid w:val="00764BAF"/>
    <w:rsid w:val="0079194B"/>
    <w:rsid w:val="007E6414"/>
    <w:rsid w:val="00804E70"/>
    <w:rsid w:val="00811AD2"/>
    <w:rsid w:val="008A6539"/>
    <w:rsid w:val="008B51B5"/>
    <w:rsid w:val="008C0D7D"/>
    <w:rsid w:val="008D604D"/>
    <w:rsid w:val="008D782C"/>
    <w:rsid w:val="00905E00"/>
    <w:rsid w:val="009131A9"/>
    <w:rsid w:val="00922F37"/>
    <w:rsid w:val="00931761"/>
    <w:rsid w:val="00936717"/>
    <w:rsid w:val="00993513"/>
    <w:rsid w:val="009B1AE2"/>
    <w:rsid w:val="009E670E"/>
    <w:rsid w:val="00A349CF"/>
    <w:rsid w:val="00A36BE4"/>
    <w:rsid w:val="00B0414A"/>
    <w:rsid w:val="00C16335"/>
    <w:rsid w:val="00C475EF"/>
    <w:rsid w:val="00C72FB9"/>
    <w:rsid w:val="00CC0CAB"/>
    <w:rsid w:val="00CC6280"/>
    <w:rsid w:val="00CE6A21"/>
    <w:rsid w:val="00D03EFE"/>
    <w:rsid w:val="00D27A62"/>
    <w:rsid w:val="00D32C3F"/>
    <w:rsid w:val="00DA1557"/>
    <w:rsid w:val="00DC0EDB"/>
    <w:rsid w:val="00DD67F8"/>
    <w:rsid w:val="00E07F0B"/>
    <w:rsid w:val="00E10B1F"/>
    <w:rsid w:val="00E42E4C"/>
    <w:rsid w:val="00ED1B04"/>
    <w:rsid w:val="00ED28D7"/>
    <w:rsid w:val="00F43042"/>
    <w:rsid w:val="00F758AD"/>
    <w:rsid w:val="00F80C8C"/>
    <w:rsid w:val="00F933C0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20B3"/>
  <w15:docId w15:val="{03CB096C-158E-1F47-AE5B-0AEC636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D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D1B04"/>
    <w:rPr>
      <w:b/>
      <w:bCs/>
    </w:rPr>
  </w:style>
  <w:style w:type="character" w:customStyle="1" w:styleId="apple-converted-space">
    <w:name w:val="apple-converted-space"/>
    <w:basedOn w:val="a0"/>
    <w:rsid w:val="00ED1B04"/>
  </w:style>
  <w:style w:type="character" w:styleId="a6">
    <w:name w:val="Emphasis"/>
    <w:basedOn w:val="a0"/>
    <w:uiPriority w:val="20"/>
    <w:qFormat/>
    <w:rsid w:val="0042727C"/>
    <w:rPr>
      <w:i/>
      <w:iCs/>
    </w:rPr>
  </w:style>
  <w:style w:type="paragraph" w:customStyle="1" w:styleId="western">
    <w:name w:val="western"/>
    <w:basedOn w:val="a"/>
    <w:rsid w:val="002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D6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8D604D"/>
  </w:style>
  <w:style w:type="character" w:styleId="aa">
    <w:name w:val="Hyperlink"/>
    <w:basedOn w:val="a0"/>
    <w:uiPriority w:val="99"/>
    <w:unhideWhenUsed/>
    <w:rsid w:val="008D604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225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042"/>
  </w:style>
  <w:style w:type="paragraph" w:styleId="ae">
    <w:name w:val="footer"/>
    <w:basedOn w:val="a"/>
    <w:link w:val="af"/>
    <w:uiPriority w:val="99"/>
    <w:unhideWhenUsed/>
    <w:rsid w:val="00F4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042"/>
  </w:style>
  <w:style w:type="table" w:styleId="af0">
    <w:name w:val="Table Grid"/>
    <w:basedOn w:val="a1"/>
    <w:uiPriority w:val="39"/>
    <w:rsid w:val="004C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9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194B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6D37A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D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region.ru/Public/mail_mod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bern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79C1-C2AF-4FF7-BCE0-257A8FBA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2019-03-15T12:50:00Z</dcterms:created>
  <dcterms:modified xsi:type="dcterms:W3CDTF">2019-03-15T12:50:00Z</dcterms:modified>
</cp:coreProperties>
</file>